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717" w:rsidRDefault="00CE1EEF" w:rsidP="00701E14">
      <w:pPr>
        <w:pStyle w:val="Heading1"/>
        <w:jc w:val="center"/>
        <w:rPr>
          <w:rFonts w:asciiTheme="majorBidi" w:hAnsiTheme="majorBidi" w:cstheme="majorBidi"/>
          <w:sz w:val="30"/>
          <w:szCs w:val="30"/>
        </w:rPr>
      </w:pPr>
      <w:r>
        <w:rPr>
          <w:rFonts w:asciiTheme="majorBidi" w:hAnsiTheme="majorBidi" w:cstheme="majorBidi"/>
          <w:sz w:val="30"/>
          <w:szCs w:val="30"/>
        </w:rPr>
        <w:t xml:space="preserve">U.S. </w:t>
      </w:r>
      <w:r w:rsidR="00074DCE" w:rsidRPr="00074DCE">
        <w:rPr>
          <w:rFonts w:asciiTheme="majorBidi" w:hAnsiTheme="majorBidi" w:cstheme="majorBidi"/>
          <w:sz w:val="30"/>
          <w:szCs w:val="30"/>
        </w:rPr>
        <w:t>SERVICES DISTRIBUTION AGREEMENT</w:t>
      </w:r>
    </w:p>
    <w:p w:rsidR="00551717" w:rsidRDefault="00DB26E8" w:rsidP="00DB26E8">
      <w:pPr>
        <w:tabs>
          <w:tab w:val="left" w:pos="2136"/>
        </w:tabs>
        <w:jc w:val="both"/>
        <w:rPr>
          <w:rFonts w:asciiTheme="majorBidi" w:hAnsiTheme="majorBidi" w:cstheme="majorBidi"/>
          <w:sz w:val="22"/>
          <w:szCs w:val="22"/>
        </w:rPr>
      </w:pPr>
      <w:r>
        <w:rPr>
          <w:rFonts w:asciiTheme="majorBidi" w:hAnsiTheme="majorBidi" w:cstheme="majorBidi"/>
          <w:sz w:val="22"/>
          <w:szCs w:val="22"/>
        </w:rPr>
        <w:tab/>
      </w:r>
    </w:p>
    <w:p w:rsidR="00551717" w:rsidRDefault="00074DCE" w:rsidP="00CD7A2C">
      <w:pPr>
        <w:ind w:firstLine="720"/>
        <w:jc w:val="both"/>
        <w:rPr>
          <w:rFonts w:asciiTheme="majorBidi" w:hAnsiTheme="majorBidi" w:cstheme="majorBidi"/>
          <w:sz w:val="22"/>
          <w:szCs w:val="22"/>
        </w:rPr>
      </w:pPr>
      <w:r w:rsidRPr="00074DCE">
        <w:rPr>
          <w:rFonts w:asciiTheme="majorBidi" w:hAnsiTheme="majorBidi" w:cstheme="majorBidi"/>
          <w:sz w:val="22"/>
          <w:szCs w:val="22"/>
        </w:rPr>
        <w:t>THIS SERVICES DISTRIBUTION AGREEMENT (this “</w:t>
      </w:r>
      <w:r w:rsidRPr="00074DCE">
        <w:rPr>
          <w:rFonts w:asciiTheme="majorBidi" w:hAnsiTheme="majorBidi" w:cstheme="majorBidi"/>
          <w:b/>
          <w:bCs/>
          <w:sz w:val="22"/>
          <w:szCs w:val="22"/>
        </w:rPr>
        <w:t>Agreement</w:t>
      </w:r>
      <w:r w:rsidRPr="00074DCE">
        <w:rPr>
          <w:rFonts w:asciiTheme="majorBidi" w:hAnsiTheme="majorBidi" w:cstheme="majorBidi"/>
          <w:sz w:val="22"/>
          <w:szCs w:val="22"/>
        </w:rPr>
        <w:t xml:space="preserve">”) is made and entered into as of </w:t>
      </w:r>
      <w:r w:rsidR="00620207">
        <w:rPr>
          <w:rFonts w:asciiTheme="majorBidi" w:hAnsiTheme="majorBidi" w:cstheme="majorBidi"/>
          <w:sz w:val="22"/>
          <w:szCs w:val="22"/>
        </w:rPr>
        <w:t>__________, 201</w:t>
      </w:r>
      <w:r w:rsidR="00CD7A2C">
        <w:rPr>
          <w:rFonts w:asciiTheme="majorBidi" w:hAnsiTheme="majorBidi" w:cstheme="majorBidi"/>
          <w:sz w:val="22"/>
          <w:szCs w:val="22"/>
        </w:rPr>
        <w:t>6</w:t>
      </w:r>
      <w:r w:rsidRPr="00074DCE">
        <w:rPr>
          <w:rFonts w:asciiTheme="majorBidi" w:hAnsiTheme="majorBidi" w:cstheme="majorBidi"/>
          <w:sz w:val="22"/>
          <w:szCs w:val="22"/>
        </w:rPr>
        <w:t xml:space="preserve"> (the “</w:t>
      </w:r>
      <w:r w:rsidRPr="00074DCE">
        <w:rPr>
          <w:rFonts w:asciiTheme="majorBidi" w:hAnsiTheme="majorBidi" w:cstheme="majorBidi"/>
          <w:b/>
          <w:bCs/>
          <w:sz w:val="22"/>
          <w:szCs w:val="22"/>
        </w:rPr>
        <w:t>Effective Date</w:t>
      </w:r>
      <w:r w:rsidRPr="00074DCE">
        <w:rPr>
          <w:rFonts w:asciiTheme="majorBidi" w:hAnsiTheme="majorBidi" w:cstheme="majorBidi"/>
          <w:sz w:val="22"/>
          <w:szCs w:val="22"/>
        </w:rPr>
        <w:t xml:space="preserve">”) by and between </w:t>
      </w:r>
      <w:r w:rsidR="00CD7A2C">
        <w:rPr>
          <w:sz w:val="22"/>
          <w:szCs w:val="22"/>
        </w:rPr>
        <w:t>___________________________</w:t>
      </w:r>
      <w:r w:rsidR="00C823E8">
        <w:rPr>
          <w:sz w:val="22"/>
        </w:rPr>
        <w:t xml:space="preserve"> </w:t>
      </w:r>
      <w:r w:rsidR="00C823E8" w:rsidRPr="002D003B">
        <w:rPr>
          <w:rFonts w:asciiTheme="majorBidi" w:hAnsiTheme="majorBidi" w:cstheme="majorBidi"/>
          <w:sz w:val="22"/>
          <w:szCs w:val="22"/>
        </w:rPr>
        <w:t>Ltd.</w:t>
      </w:r>
      <w:r w:rsidRPr="00074DCE">
        <w:rPr>
          <w:rFonts w:asciiTheme="majorBidi" w:hAnsiTheme="majorBidi" w:cstheme="majorBidi"/>
          <w:sz w:val="22"/>
          <w:szCs w:val="22"/>
        </w:rPr>
        <w:t>, an Israeli corporation (“</w:t>
      </w:r>
      <w:r w:rsidRPr="00074DCE">
        <w:rPr>
          <w:rFonts w:asciiTheme="majorBidi" w:hAnsiTheme="majorBidi" w:cstheme="majorBidi"/>
          <w:b/>
          <w:bCs/>
          <w:sz w:val="22"/>
          <w:szCs w:val="22"/>
        </w:rPr>
        <w:t>COMPANY</w:t>
      </w:r>
      <w:r w:rsidRPr="00074DCE">
        <w:rPr>
          <w:rFonts w:asciiTheme="majorBidi" w:hAnsiTheme="majorBidi" w:cstheme="majorBidi"/>
          <w:sz w:val="22"/>
          <w:szCs w:val="22"/>
        </w:rPr>
        <w:t xml:space="preserve">”) and </w:t>
      </w:r>
      <w:r w:rsidR="00CD7A2C">
        <w:rPr>
          <w:sz w:val="22"/>
          <w:szCs w:val="22"/>
        </w:rPr>
        <w:t>__________________________________</w:t>
      </w:r>
      <w:r w:rsidRPr="00074DCE">
        <w:rPr>
          <w:rFonts w:asciiTheme="majorBidi" w:hAnsiTheme="majorBidi" w:cstheme="majorBidi"/>
          <w:sz w:val="22"/>
          <w:szCs w:val="22"/>
        </w:rPr>
        <w:t xml:space="preserve"> Inc., a Delaware corporation (“</w:t>
      </w:r>
      <w:r w:rsidRPr="00074DCE">
        <w:rPr>
          <w:rFonts w:asciiTheme="majorBidi" w:hAnsiTheme="majorBidi" w:cstheme="majorBidi"/>
          <w:b/>
          <w:bCs/>
          <w:sz w:val="22"/>
          <w:szCs w:val="22"/>
        </w:rPr>
        <w:t>DISTRIBUTOR</w:t>
      </w:r>
      <w:r w:rsidRPr="00074DCE">
        <w:rPr>
          <w:rFonts w:asciiTheme="majorBidi" w:hAnsiTheme="majorBidi" w:cstheme="majorBidi"/>
          <w:sz w:val="22"/>
          <w:szCs w:val="22"/>
        </w:rPr>
        <w:t>”).</w:t>
      </w:r>
    </w:p>
    <w:p w:rsidR="00551717" w:rsidRDefault="00551717" w:rsidP="00DB26E8">
      <w:pPr>
        <w:jc w:val="both"/>
        <w:rPr>
          <w:rFonts w:asciiTheme="majorBidi" w:hAnsiTheme="majorBidi" w:cstheme="majorBidi"/>
          <w:sz w:val="22"/>
          <w:szCs w:val="22"/>
        </w:rPr>
      </w:pPr>
    </w:p>
    <w:p w:rsidR="00551717" w:rsidRDefault="00CE1EEF" w:rsidP="00C823E8">
      <w:pPr>
        <w:ind w:firstLine="709"/>
        <w:jc w:val="both"/>
        <w:rPr>
          <w:rFonts w:asciiTheme="majorBidi" w:hAnsiTheme="majorBidi" w:cstheme="majorBidi"/>
          <w:sz w:val="22"/>
          <w:szCs w:val="22"/>
        </w:rPr>
      </w:pPr>
      <w:r w:rsidRPr="00074DCE">
        <w:rPr>
          <w:rFonts w:asciiTheme="majorBidi" w:hAnsiTheme="majorBidi" w:cstheme="majorBidi"/>
          <w:sz w:val="22"/>
          <w:szCs w:val="22"/>
        </w:rPr>
        <w:t xml:space="preserve">WHEREAS, </w:t>
      </w:r>
      <w:r w:rsidR="00C823E8" w:rsidRPr="00C823E8">
        <w:rPr>
          <w:rFonts w:asciiTheme="majorBidi" w:hAnsiTheme="majorBidi" w:cstheme="majorBidi"/>
          <w:sz w:val="22"/>
          <w:szCs w:val="22"/>
        </w:rPr>
        <w:t>DISTRIBUTOR</w:t>
      </w:r>
      <w:r w:rsidR="00C823E8" w:rsidRPr="00074DCE">
        <w:rPr>
          <w:rFonts w:asciiTheme="majorBidi" w:hAnsiTheme="majorBidi" w:cstheme="majorBidi"/>
          <w:sz w:val="22"/>
          <w:szCs w:val="22"/>
        </w:rPr>
        <w:t xml:space="preserve"> </w:t>
      </w:r>
      <w:r w:rsidRPr="00074DCE">
        <w:rPr>
          <w:rFonts w:asciiTheme="majorBidi" w:hAnsiTheme="majorBidi" w:cstheme="majorBidi"/>
          <w:sz w:val="22"/>
          <w:szCs w:val="22"/>
        </w:rPr>
        <w:t xml:space="preserve">is </w:t>
      </w:r>
      <w:r>
        <w:rPr>
          <w:rFonts w:asciiTheme="majorBidi" w:hAnsiTheme="majorBidi" w:cstheme="majorBidi"/>
          <w:sz w:val="22"/>
          <w:szCs w:val="22"/>
        </w:rPr>
        <w:t xml:space="preserve">a wholly owned </w:t>
      </w:r>
      <w:r w:rsidR="00C823E8" w:rsidRPr="00074DCE">
        <w:rPr>
          <w:rFonts w:asciiTheme="majorBidi" w:hAnsiTheme="majorBidi" w:cstheme="majorBidi"/>
          <w:sz w:val="22"/>
          <w:szCs w:val="22"/>
        </w:rPr>
        <w:t xml:space="preserve">Delaware </w:t>
      </w:r>
      <w:r>
        <w:rPr>
          <w:rFonts w:asciiTheme="majorBidi" w:hAnsiTheme="majorBidi" w:cstheme="majorBidi"/>
          <w:sz w:val="22"/>
          <w:szCs w:val="22"/>
        </w:rPr>
        <w:t xml:space="preserve">resident subsidiary of the </w:t>
      </w:r>
      <w:r w:rsidR="00C823E8" w:rsidRPr="00074DCE">
        <w:rPr>
          <w:rFonts w:asciiTheme="majorBidi" w:hAnsiTheme="majorBidi" w:cstheme="majorBidi"/>
          <w:sz w:val="22"/>
          <w:szCs w:val="22"/>
        </w:rPr>
        <w:t>COMPANY</w:t>
      </w:r>
      <w:r w:rsidRPr="00074DCE">
        <w:rPr>
          <w:rFonts w:asciiTheme="majorBidi" w:hAnsiTheme="majorBidi" w:cstheme="majorBidi"/>
          <w:sz w:val="22"/>
          <w:szCs w:val="22"/>
        </w:rPr>
        <w:t xml:space="preserve">; and </w:t>
      </w:r>
    </w:p>
    <w:p w:rsidR="00551717" w:rsidRDefault="00551717" w:rsidP="00DB26E8">
      <w:pPr>
        <w:jc w:val="both"/>
        <w:rPr>
          <w:rFonts w:asciiTheme="majorBidi" w:hAnsiTheme="majorBidi" w:cstheme="majorBidi"/>
          <w:sz w:val="22"/>
          <w:szCs w:val="22"/>
        </w:rPr>
      </w:pPr>
    </w:p>
    <w:p w:rsidR="00551717" w:rsidRDefault="00CE1EEF" w:rsidP="00CD7A2C">
      <w:pPr>
        <w:ind w:firstLine="709"/>
        <w:jc w:val="both"/>
        <w:rPr>
          <w:rFonts w:asciiTheme="majorBidi" w:hAnsiTheme="majorBidi" w:cstheme="majorBidi"/>
          <w:sz w:val="22"/>
          <w:szCs w:val="22"/>
        </w:rPr>
      </w:pPr>
      <w:r w:rsidRPr="00074DCE">
        <w:rPr>
          <w:rFonts w:asciiTheme="majorBidi" w:hAnsiTheme="majorBidi" w:cstheme="majorBidi"/>
          <w:sz w:val="22"/>
          <w:szCs w:val="22"/>
        </w:rPr>
        <w:t>WHEREAS, COMPANY is</w:t>
      </w:r>
      <w:r>
        <w:rPr>
          <w:rFonts w:asciiTheme="majorBidi" w:hAnsiTheme="majorBidi" w:cstheme="majorBidi"/>
          <w:sz w:val="22"/>
          <w:szCs w:val="22"/>
        </w:rPr>
        <w:t xml:space="preserve"> </w:t>
      </w:r>
      <w:r w:rsidRPr="00CE1EEF">
        <w:rPr>
          <w:rFonts w:asciiTheme="majorBidi" w:hAnsiTheme="majorBidi" w:cstheme="majorBidi"/>
          <w:sz w:val="22"/>
          <w:szCs w:val="22"/>
        </w:rPr>
        <w:t xml:space="preserve">engaged in the business of </w:t>
      </w:r>
      <w:r>
        <w:rPr>
          <w:rFonts w:asciiTheme="majorBidi" w:hAnsiTheme="majorBidi" w:cstheme="majorBidi"/>
          <w:sz w:val="22"/>
          <w:szCs w:val="22"/>
        </w:rPr>
        <w:t xml:space="preserve">developing and </w:t>
      </w:r>
      <w:r w:rsidR="000B08A0">
        <w:rPr>
          <w:rFonts w:asciiTheme="majorBidi" w:hAnsiTheme="majorBidi" w:cstheme="majorBidi"/>
          <w:sz w:val="22"/>
          <w:szCs w:val="22"/>
        </w:rPr>
        <w:t xml:space="preserve">providing a </w:t>
      </w:r>
      <w:r w:rsidR="00CD7A2C">
        <w:rPr>
          <w:rFonts w:asciiTheme="majorBidi" w:hAnsiTheme="majorBidi" w:cstheme="majorBidi"/>
          <w:sz w:val="22"/>
          <w:szCs w:val="22"/>
        </w:rPr>
        <w:t>_______________________________</w:t>
      </w:r>
      <w:r w:rsidRPr="00CE1EEF">
        <w:rPr>
          <w:rFonts w:asciiTheme="majorBidi" w:hAnsiTheme="majorBidi" w:cstheme="majorBidi"/>
          <w:sz w:val="22"/>
          <w:szCs w:val="22"/>
        </w:rPr>
        <w:t xml:space="preserve"> for </w:t>
      </w:r>
      <w:r>
        <w:rPr>
          <w:rFonts w:asciiTheme="majorBidi" w:hAnsiTheme="majorBidi" w:cstheme="majorBidi"/>
          <w:sz w:val="22"/>
          <w:szCs w:val="22"/>
        </w:rPr>
        <w:t xml:space="preserve">various </w:t>
      </w:r>
      <w:r w:rsidR="000B08A0">
        <w:rPr>
          <w:rFonts w:asciiTheme="majorBidi" w:hAnsiTheme="majorBidi" w:cstheme="majorBidi"/>
          <w:sz w:val="22"/>
          <w:szCs w:val="22"/>
        </w:rPr>
        <w:t>entities</w:t>
      </w:r>
      <w:r w:rsidRPr="00074DCE">
        <w:rPr>
          <w:rFonts w:asciiTheme="majorBidi" w:hAnsiTheme="majorBidi" w:cstheme="majorBidi"/>
          <w:sz w:val="22"/>
          <w:szCs w:val="22"/>
        </w:rPr>
        <w:t xml:space="preserve">; and </w:t>
      </w:r>
    </w:p>
    <w:p w:rsidR="00551717" w:rsidRDefault="00551717" w:rsidP="00DB26E8">
      <w:pPr>
        <w:ind w:firstLine="720"/>
        <w:jc w:val="both"/>
        <w:rPr>
          <w:rFonts w:asciiTheme="majorBidi" w:hAnsiTheme="majorBidi" w:cstheme="majorBidi"/>
          <w:sz w:val="22"/>
          <w:szCs w:val="22"/>
        </w:rPr>
      </w:pPr>
    </w:p>
    <w:p w:rsidR="00551717" w:rsidRDefault="00CE1EEF" w:rsidP="00E97E1D">
      <w:pPr>
        <w:ind w:firstLine="720"/>
        <w:jc w:val="both"/>
        <w:rPr>
          <w:rFonts w:asciiTheme="majorBidi" w:hAnsiTheme="majorBidi" w:cstheme="majorBidi"/>
          <w:sz w:val="22"/>
          <w:szCs w:val="22"/>
        </w:rPr>
      </w:pPr>
      <w:r w:rsidRPr="00074DCE">
        <w:rPr>
          <w:rFonts w:asciiTheme="majorBidi" w:hAnsiTheme="majorBidi" w:cstheme="majorBidi"/>
          <w:sz w:val="22"/>
          <w:szCs w:val="22"/>
        </w:rPr>
        <w:t xml:space="preserve">WHEREAS, DISTRIBUTOR </w:t>
      </w:r>
      <w:r w:rsidRPr="00CE1EEF">
        <w:rPr>
          <w:rFonts w:asciiTheme="majorBidi" w:hAnsiTheme="majorBidi" w:cstheme="majorBidi"/>
          <w:sz w:val="22"/>
          <w:szCs w:val="22"/>
        </w:rPr>
        <w:t xml:space="preserve">desires to distribute to its customers </w:t>
      </w:r>
      <w:r w:rsidR="00C77953">
        <w:rPr>
          <w:rFonts w:asciiTheme="majorBidi" w:hAnsiTheme="majorBidi" w:cstheme="majorBidi"/>
          <w:sz w:val="22"/>
          <w:szCs w:val="22"/>
        </w:rPr>
        <w:t>the S</w:t>
      </w:r>
      <w:r w:rsidRPr="00CE1EEF">
        <w:rPr>
          <w:rFonts w:asciiTheme="majorBidi" w:hAnsiTheme="majorBidi" w:cstheme="majorBidi"/>
          <w:sz w:val="22"/>
          <w:szCs w:val="22"/>
        </w:rPr>
        <w:t xml:space="preserve">ervices </w:t>
      </w:r>
      <w:r w:rsidR="00E97E1D">
        <w:rPr>
          <w:rFonts w:asciiTheme="majorBidi" w:hAnsiTheme="majorBidi" w:cstheme="majorBidi"/>
          <w:sz w:val="22"/>
          <w:szCs w:val="22"/>
        </w:rPr>
        <w:t xml:space="preserve">on behalf of the COMPANY </w:t>
      </w:r>
      <w:r w:rsidRPr="00CE1EEF">
        <w:rPr>
          <w:rFonts w:asciiTheme="majorBidi" w:hAnsiTheme="majorBidi" w:cstheme="majorBidi"/>
          <w:sz w:val="22"/>
          <w:szCs w:val="22"/>
        </w:rPr>
        <w:t>in accordance with the terms and conditions of this Agreement</w:t>
      </w:r>
      <w:r w:rsidR="00C77953">
        <w:rPr>
          <w:rFonts w:asciiTheme="majorBidi" w:hAnsiTheme="majorBidi" w:cstheme="majorBidi"/>
          <w:sz w:val="22"/>
          <w:szCs w:val="22"/>
        </w:rPr>
        <w:t>; and</w:t>
      </w:r>
    </w:p>
    <w:p w:rsidR="00551717" w:rsidRDefault="00074DCE" w:rsidP="00DB26E8">
      <w:pPr>
        <w:tabs>
          <w:tab w:val="left" w:pos="-720"/>
        </w:tabs>
        <w:suppressAutoHyphens/>
        <w:spacing w:line="240" w:lineRule="atLeast"/>
        <w:jc w:val="both"/>
        <w:rPr>
          <w:rFonts w:asciiTheme="majorBidi" w:hAnsiTheme="majorBidi" w:cstheme="majorBidi"/>
          <w:sz w:val="22"/>
          <w:szCs w:val="22"/>
        </w:rPr>
      </w:pPr>
      <w:r w:rsidRPr="00074DCE">
        <w:rPr>
          <w:rFonts w:asciiTheme="majorBidi" w:hAnsiTheme="majorBidi" w:cstheme="majorBidi"/>
          <w:sz w:val="22"/>
          <w:szCs w:val="22"/>
        </w:rPr>
        <w:tab/>
      </w:r>
    </w:p>
    <w:p w:rsidR="00551717" w:rsidRDefault="00074DCE" w:rsidP="00DB26E8">
      <w:pPr>
        <w:ind w:firstLine="720"/>
        <w:jc w:val="both"/>
        <w:rPr>
          <w:rFonts w:asciiTheme="majorBidi" w:hAnsiTheme="majorBidi" w:cstheme="majorBidi"/>
          <w:sz w:val="22"/>
          <w:szCs w:val="22"/>
        </w:rPr>
      </w:pPr>
      <w:r w:rsidRPr="00074DCE">
        <w:rPr>
          <w:rFonts w:asciiTheme="majorBidi" w:hAnsiTheme="majorBidi" w:cstheme="majorBidi"/>
          <w:sz w:val="22"/>
          <w:szCs w:val="22"/>
        </w:rPr>
        <w:t xml:space="preserve">WHEREAS, COMPANY wishes to engage DISTRIBUTOR as COMPANY's </w:t>
      </w:r>
      <w:r w:rsidR="00E97E1D">
        <w:rPr>
          <w:rFonts w:asciiTheme="majorBidi" w:hAnsiTheme="majorBidi" w:cstheme="majorBidi"/>
          <w:sz w:val="22"/>
          <w:szCs w:val="22"/>
        </w:rPr>
        <w:t>non-</w:t>
      </w:r>
      <w:r w:rsidRPr="00074DCE">
        <w:rPr>
          <w:rFonts w:asciiTheme="majorBidi" w:hAnsiTheme="majorBidi" w:cstheme="majorBidi"/>
          <w:sz w:val="22"/>
          <w:szCs w:val="22"/>
        </w:rPr>
        <w:t xml:space="preserve">exclusive distributor of the Services within the United States </w:t>
      </w:r>
      <w:r w:rsidR="00E97E1D">
        <w:rPr>
          <w:rFonts w:asciiTheme="majorBidi" w:hAnsiTheme="majorBidi" w:cstheme="majorBidi"/>
          <w:sz w:val="22"/>
          <w:szCs w:val="22"/>
        </w:rPr>
        <w:t xml:space="preserve">and Canada </w:t>
      </w:r>
      <w:r w:rsidR="00CD7A2C">
        <w:rPr>
          <w:rFonts w:asciiTheme="majorBidi" w:hAnsiTheme="majorBidi" w:cstheme="majorBidi"/>
          <w:sz w:val="22"/>
          <w:szCs w:val="22"/>
        </w:rPr>
        <w:t>_______________________</w:t>
      </w:r>
      <w:proofErr w:type="gramStart"/>
      <w:r w:rsidR="00CD7A2C">
        <w:rPr>
          <w:rFonts w:asciiTheme="majorBidi" w:hAnsiTheme="majorBidi" w:cstheme="majorBidi"/>
          <w:sz w:val="22"/>
          <w:szCs w:val="22"/>
        </w:rPr>
        <w:t>_</w:t>
      </w:r>
      <w:r w:rsidR="00A3069E">
        <w:rPr>
          <w:rFonts w:asciiTheme="majorBidi" w:hAnsiTheme="majorBidi" w:cstheme="majorBidi"/>
          <w:sz w:val="22"/>
          <w:szCs w:val="22"/>
        </w:rPr>
        <w:t>(</w:t>
      </w:r>
      <w:proofErr w:type="gramEnd"/>
      <w:r w:rsidR="00A3069E">
        <w:rPr>
          <w:rFonts w:asciiTheme="majorBidi" w:hAnsiTheme="majorBidi" w:cstheme="majorBidi"/>
          <w:sz w:val="22"/>
          <w:szCs w:val="22"/>
        </w:rPr>
        <w:t>the "</w:t>
      </w:r>
      <w:r w:rsidR="00A3069E" w:rsidRPr="00A3069E">
        <w:rPr>
          <w:rFonts w:asciiTheme="majorBidi" w:hAnsiTheme="majorBidi" w:cstheme="majorBidi"/>
          <w:b/>
          <w:bCs/>
          <w:sz w:val="22"/>
          <w:szCs w:val="22"/>
        </w:rPr>
        <w:t>Territory</w:t>
      </w:r>
      <w:r w:rsidR="00A3069E">
        <w:rPr>
          <w:rFonts w:asciiTheme="majorBidi" w:hAnsiTheme="majorBidi" w:cstheme="majorBidi"/>
          <w:sz w:val="22"/>
          <w:szCs w:val="22"/>
        </w:rPr>
        <w:t>")</w:t>
      </w:r>
    </w:p>
    <w:p w:rsidR="00DB26E8" w:rsidRDefault="00DB26E8" w:rsidP="00DB26E8">
      <w:pPr>
        <w:ind w:firstLine="720"/>
        <w:jc w:val="both"/>
        <w:rPr>
          <w:rFonts w:asciiTheme="majorBidi" w:hAnsiTheme="majorBidi" w:cstheme="majorBidi"/>
          <w:sz w:val="22"/>
          <w:szCs w:val="22"/>
        </w:rPr>
      </w:pPr>
    </w:p>
    <w:p w:rsidR="00551717" w:rsidRDefault="00074DCE" w:rsidP="00620207">
      <w:pPr>
        <w:ind w:firstLine="720"/>
        <w:jc w:val="both"/>
        <w:rPr>
          <w:sz w:val="22"/>
          <w:szCs w:val="22"/>
        </w:rPr>
      </w:pPr>
      <w:r w:rsidRPr="00074DCE">
        <w:rPr>
          <w:rFonts w:asciiTheme="majorBidi" w:hAnsiTheme="majorBidi" w:cstheme="majorBidi"/>
          <w:sz w:val="22"/>
          <w:szCs w:val="22"/>
        </w:rPr>
        <w:t>NOW, THEREFORE, in consideration of the promises and the mutual covenants and conditions herein contained, COMPANY and DISTRIBUTOR (each a “</w:t>
      </w:r>
      <w:r w:rsidRPr="00074DCE">
        <w:rPr>
          <w:rFonts w:asciiTheme="majorBidi" w:hAnsiTheme="majorBidi" w:cstheme="majorBidi"/>
          <w:b/>
          <w:bCs/>
          <w:sz w:val="22"/>
          <w:szCs w:val="22"/>
        </w:rPr>
        <w:t>Party</w:t>
      </w:r>
      <w:r w:rsidRPr="00074DCE">
        <w:rPr>
          <w:rFonts w:asciiTheme="majorBidi" w:hAnsiTheme="majorBidi" w:cstheme="majorBidi"/>
          <w:sz w:val="22"/>
          <w:szCs w:val="22"/>
        </w:rPr>
        <w:t>” and together the “</w:t>
      </w:r>
      <w:r w:rsidRPr="00074DCE">
        <w:rPr>
          <w:rFonts w:asciiTheme="majorBidi" w:hAnsiTheme="majorBidi" w:cstheme="majorBidi"/>
          <w:b/>
          <w:bCs/>
          <w:sz w:val="22"/>
          <w:szCs w:val="22"/>
        </w:rPr>
        <w:t>Parties</w:t>
      </w:r>
      <w:r w:rsidRPr="00074DCE">
        <w:rPr>
          <w:rFonts w:asciiTheme="majorBidi" w:hAnsiTheme="majorBidi" w:cstheme="majorBidi"/>
          <w:sz w:val="22"/>
          <w:szCs w:val="22"/>
        </w:rPr>
        <w:t>”), intending to be legally bound, agree as follows</w:t>
      </w:r>
      <w:r w:rsidRPr="00074DCE">
        <w:rPr>
          <w:sz w:val="22"/>
          <w:szCs w:val="22"/>
        </w:rPr>
        <w:t xml:space="preserve">: </w:t>
      </w:r>
    </w:p>
    <w:p w:rsidR="00551717" w:rsidRDefault="00551717" w:rsidP="003928FB">
      <w:pPr>
        <w:jc w:val="both"/>
        <w:rPr>
          <w:sz w:val="22"/>
          <w:szCs w:val="22"/>
        </w:rPr>
      </w:pPr>
    </w:p>
    <w:p w:rsidR="00551717" w:rsidRDefault="00074DCE" w:rsidP="003928FB">
      <w:pPr>
        <w:pStyle w:val="Heading5"/>
        <w:keepLines w:val="0"/>
        <w:numPr>
          <w:ilvl w:val="0"/>
          <w:numId w:val="1"/>
        </w:numPr>
        <w:spacing w:before="0"/>
        <w:jc w:val="both"/>
        <w:rPr>
          <w:rFonts w:asciiTheme="majorBidi" w:hAnsiTheme="majorBidi"/>
          <w:color w:val="auto"/>
          <w:sz w:val="22"/>
          <w:szCs w:val="22"/>
        </w:rPr>
      </w:pPr>
      <w:r w:rsidRPr="00074DCE">
        <w:rPr>
          <w:rFonts w:asciiTheme="majorBidi" w:hAnsiTheme="majorBidi"/>
          <w:color w:val="auto"/>
          <w:sz w:val="22"/>
          <w:szCs w:val="22"/>
        </w:rPr>
        <w:t>ARTICLE ONE: DISTRIBUTION TERMS</w:t>
      </w:r>
    </w:p>
    <w:p w:rsidR="00551717" w:rsidRDefault="00551717" w:rsidP="00620207">
      <w:pPr>
        <w:pStyle w:val="Heading5"/>
        <w:keepLines w:val="0"/>
        <w:spacing w:before="0"/>
        <w:jc w:val="both"/>
        <w:rPr>
          <w:rFonts w:asciiTheme="majorBidi" w:hAnsiTheme="majorBidi"/>
          <w:color w:val="auto"/>
          <w:sz w:val="22"/>
          <w:szCs w:val="22"/>
        </w:rPr>
      </w:pPr>
    </w:p>
    <w:p w:rsidR="00551717" w:rsidRDefault="00074DCE" w:rsidP="00DB26E8">
      <w:pPr>
        <w:pStyle w:val="Heading5"/>
        <w:keepLines w:val="0"/>
        <w:numPr>
          <w:ilvl w:val="1"/>
          <w:numId w:val="1"/>
        </w:numPr>
        <w:spacing w:before="0"/>
        <w:ind w:left="1134" w:hanging="708"/>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Appointment</w:t>
      </w:r>
      <w:r w:rsidRPr="00074DCE">
        <w:rPr>
          <w:rFonts w:asciiTheme="majorBidi" w:hAnsiTheme="majorBidi"/>
          <w:color w:val="auto"/>
          <w:sz w:val="22"/>
          <w:szCs w:val="22"/>
        </w:rPr>
        <w:t>.</w:t>
      </w:r>
      <w:proofErr w:type="gramEnd"/>
      <w:r w:rsidRPr="00074DCE">
        <w:rPr>
          <w:rFonts w:asciiTheme="majorBidi" w:hAnsiTheme="majorBidi"/>
          <w:color w:val="auto"/>
          <w:sz w:val="22"/>
          <w:szCs w:val="22"/>
        </w:rPr>
        <w:t xml:space="preserve"> COMPANY </w:t>
      </w:r>
      <w:r w:rsidRPr="00A3069E">
        <w:rPr>
          <w:rFonts w:asciiTheme="majorBidi" w:hAnsiTheme="majorBidi"/>
          <w:color w:val="auto"/>
          <w:sz w:val="22"/>
          <w:szCs w:val="22"/>
        </w:rPr>
        <w:t xml:space="preserve">hereby appoints DISTRIBUTOR, and DISTRIBUTOR accepts such appointment, to act as the </w:t>
      </w:r>
      <w:r w:rsidR="00F30705">
        <w:rPr>
          <w:rFonts w:asciiTheme="majorBidi" w:hAnsiTheme="majorBidi"/>
          <w:color w:val="auto"/>
          <w:sz w:val="22"/>
          <w:szCs w:val="22"/>
        </w:rPr>
        <w:t>non-</w:t>
      </w:r>
      <w:r w:rsidRPr="00A3069E">
        <w:rPr>
          <w:rFonts w:asciiTheme="majorBidi" w:hAnsiTheme="majorBidi"/>
          <w:color w:val="auto"/>
          <w:sz w:val="22"/>
          <w:szCs w:val="22"/>
        </w:rPr>
        <w:t xml:space="preserve">exclusive distributor of the Services to </w:t>
      </w:r>
      <w:r w:rsidR="00704DE3">
        <w:rPr>
          <w:rFonts w:asciiTheme="majorBidi" w:hAnsiTheme="majorBidi"/>
          <w:color w:val="auto"/>
          <w:sz w:val="22"/>
          <w:szCs w:val="22"/>
        </w:rPr>
        <w:t>recipients</w:t>
      </w:r>
      <w:r w:rsidR="00704DE3" w:rsidRPr="00A3069E">
        <w:rPr>
          <w:rFonts w:asciiTheme="majorBidi" w:hAnsiTheme="majorBidi"/>
          <w:color w:val="auto"/>
          <w:sz w:val="22"/>
          <w:szCs w:val="22"/>
        </w:rPr>
        <w:t xml:space="preserve"> </w:t>
      </w:r>
      <w:r w:rsidRPr="00A3069E">
        <w:rPr>
          <w:rFonts w:asciiTheme="majorBidi" w:hAnsiTheme="majorBidi"/>
          <w:color w:val="auto"/>
          <w:sz w:val="22"/>
          <w:szCs w:val="22"/>
        </w:rPr>
        <w:t>of the Services ("</w:t>
      </w:r>
      <w:r w:rsidRPr="00A3069E">
        <w:rPr>
          <w:rFonts w:asciiTheme="majorBidi" w:hAnsiTheme="majorBidi"/>
          <w:b/>
          <w:bCs/>
          <w:color w:val="auto"/>
          <w:sz w:val="22"/>
          <w:szCs w:val="22"/>
        </w:rPr>
        <w:t>Customers</w:t>
      </w:r>
      <w:r w:rsidRPr="00A3069E">
        <w:rPr>
          <w:rFonts w:asciiTheme="majorBidi" w:hAnsiTheme="majorBidi"/>
          <w:color w:val="auto"/>
          <w:sz w:val="22"/>
          <w:szCs w:val="22"/>
        </w:rPr>
        <w:t>") located within the Territory.</w:t>
      </w:r>
    </w:p>
    <w:p w:rsidR="00551717" w:rsidRDefault="00551717" w:rsidP="00062FC0">
      <w:pPr>
        <w:jc w:val="both"/>
      </w:pPr>
    </w:p>
    <w:p w:rsidR="00551717" w:rsidRPr="003928FB" w:rsidRDefault="00A3069E" w:rsidP="00062FC0">
      <w:pPr>
        <w:pStyle w:val="Heading5"/>
        <w:keepLines w:val="0"/>
        <w:numPr>
          <w:ilvl w:val="1"/>
          <w:numId w:val="1"/>
        </w:numPr>
        <w:spacing w:before="0"/>
        <w:ind w:left="1134" w:hanging="708"/>
        <w:jc w:val="both"/>
        <w:rPr>
          <w:rFonts w:asciiTheme="majorBidi" w:hAnsiTheme="majorBidi"/>
          <w:color w:val="auto"/>
          <w:sz w:val="22"/>
          <w:szCs w:val="22"/>
        </w:rPr>
      </w:pPr>
      <w:proofErr w:type="gramStart"/>
      <w:r w:rsidRPr="00A3069E">
        <w:rPr>
          <w:rFonts w:asciiTheme="majorBidi" w:hAnsiTheme="majorBidi"/>
          <w:color w:val="auto"/>
          <w:sz w:val="22"/>
          <w:szCs w:val="22"/>
          <w:u w:val="single"/>
        </w:rPr>
        <w:t>The Services</w:t>
      </w:r>
      <w:r w:rsidRPr="00A3069E">
        <w:rPr>
          <w:rFonts w:asciiTheme="majorBidi" w:hAnsiTheme="majorBidi"/>
          <w:color w:val="auto"/>
          <w:sz w:val="22"/>
          <w:szCs w:val="22"/>
        </w:rPr>
        <w:t>.</w:t>
      </w:r>
      <w:proofErr w:type="gramEnd"/>
      <w:r w:rsidRPr="00A3069E">
        <w:rPr>
          <w:rFonts w:asciiTheme="majorBidi" w:hAnsiTheme="majorBidi"/>
          <w:color w:val="auto"/>
          <w:sz w:val="22"/>
          <w:szCs w:val="22"/>
        </w:rPr>
        <w:t xml:space="preserve"> The "</w:t>
      </w:r>
      <w:r w:rsidRPr="00A3069E">
        <w:rPr>
          <w:rFonts w:asciiTheme="majorBidi" w:hAnsiTheme="majorBidi"/>
          <w:b/>
          <w:bCs/>
          <w:color w:val="auto"/>
          <w:sz w:val="22"/>
          <w:szCs w:val="22"/>
        </w:rPr>
        <w:t>Services</w:t>
      </w:r>
      <w:r w:rsidRPr="00A3069E">
        <w:rPr>
          <w:rFonts w:asciiTheme="majorBidi" w:hAnsiTheme="majorBidi"/>
          <w:color w:val="auto"/>
          <w:sz w:val="22"/>
          <w:szCs w:val="22"/>
        </w:rPr>
        <w:t xml:space="preserve">" shall mean and refer, individually and/or collectively, to those services (along with the documentation or other materials furnished in connection therewith as supplied by COMPANY) specified in </w:t>
      </w:r>
      <w:r w:rsidRPr="00062FC0">
        <w:rPr>
          <w:rFonts w:asciiTheme="majorBidi" w:hAnsiTheme="majorBidi"/>
          <w:color w:val="auto"/>
          <w:sz w:val="22"/>
          <w:szCs w:val="22"/>
          <w:u w:val="single"/>
        </w:rPr>
        <w:t>Exhibit A</w:t>
      </w:r>
      <w:r w:rsidRPr="00A3069E">
        <w:rPr>
          <w:rFonts w:asciiTheme="majorBidi" w:hAnsiTheme="majorBidi"/>
          <w:color w:val="auto"/>
          <w:sz w:val="22"/>
          <w:szCs w:val="22"/>
        </w:rPr>
        <w:t xml:space="preserve"> for the Territory</w:t>
      </w:r>
      <w:r>
        <w:rPr>
          <w:rFonts w:asciiTheme="majorBidi" w:hAnsiTheme="majorBidi"/>
          <w:color w:val="auto"/>
          <w:sz w:val="22"/>
          <w:szCs w:val="22"/>
        </w:rPr>
        <w:t>, and their related price lists as provided by COMPANY to DISTRIIBUTOR from time to time</w:t>
      </w:r>
      <w:r w:rsidRPr="00A3069E">
        <w:rPr>
          <w:rFonts w:asciiTheme="majorBidi" w:hAnsiTheme="majorBidi"/>
          <w:color w:val="auto"/>
          <w:sz w:val="22"/>
          <w:szCs w:val="22"/>
        </w:rPr>
        <w:t xml:space="preserve">.  The parties may mutually </w:t>
      </w:r>
      <w:r w:rsidRPr="003928FB">
        <w:rPr>
          <w:rFonts w:asciiTheme="majorBidi" w:hAnsiTheme="majorBidi"/>
          <w:color w:val="auto"/>
          <w:sz w:val="22"/>
          <w:szCs w:val="22"/>
        </w:rPr>
        <w:t>agree to modify such price lists and/or add or delete products from Exhibit A at any time.</w:t>
      </w:r>
    </w:p>
    <w:p w:rsidR="00551717" w:rsidRPr="003928FB" w:rsidRDefault="00551717" w:rsidP="00062FC0">
      <w:pPr>
        <w:jc w:val="both"/>
        <w:rPr>
          <w:sz w:val="22"/>
          <w:szCs w:val="22"/>
        </w:rPr>
      </w:pPr>
    </w:p>
    <w:p w:rsidR="00551717" w:rsidRPr="00F30705" w:rsidRDefault="00C77953" w:rsidP="00062FC0">
      <w:pPr>
        <w:pStyle w:val="Heading5"/>
        <w:keepLines w:val="0"/>
        <w:numPr>
          <w:ilvl w:val="1"/>
          <w:numId w:val="1"/>
        </w:numPr>
        <w:spacing w:before="0"/>
        <w:ind w:left="1134" w:hanging="708"/>
        <w:jc w:val="both"/>
        <w:rPr>
          <w:rFonts w:asciiTheme="majorBidi" w:hAnsiTheme="majorBidi"/>
          <w:color w:val="auto"/>
          <w:sz w:val="22"/>
          <w:szCs w:val="22"/>
        </w:rPr>
      </w:pPr>
      <w:proofErr w:type="gramStart"/>
      <w:r w:rsidRPr="003928FB">
        <w:rPr>
          <w:rFonts w:asciiTheme="majorBidi" w:hAnsiTheme="majorBidi"/>
          <w:color w:val="auto"/>
          <w:sz w:val="22"/>
          <w:szCs w:val="22"/>
          <w:u w:val="single"/>
        </w:rPr>
        <w:t>Compensation</w:t>
      </w:r>
      <w:r w:rsidR="00DE7F92">
        <w:rPr>
          <w:rFonts w:asciiTheme="majorBidi" w:hAnsiTheme="majorBidi"/>
          <w:color w:val="auto"/>
          <w:sz w:val="22"/>
          <w:szCs w:val="22"/>
        </w:rPr>
        <w:t xml:space="preserve"> and Payment Terms</w:t>
      </w:r>
      <w:r w:rsidR="00074DCE" w:rsidRPr="00DE7F92">
        <w:rPr>
          <w:rFonts w:asciiTheme="majorBidi" w:hAnsiTheme="majorBidi"/>
          <w:color w:val="auto"/>
          <w:sz w:val="22"/>
          <w:szCs w:val="22"/>
        </w:rPr>
        <w:t>.</w:t>
      </w:r>
      <w:proofErr w:type="gramEnd"/>
      <w:r w:rsidR="00074DCE" w:rsidRPr="00DE7F92">
        <w:rPr>
          <w:rFonts w:asciiTheme="majorBidi" w:hAnsiTheme="majorBidi"/>
          <w:color w:val="auto"/>
          <w:sz w:val="22"/>
          <w:szCs w:val="22"/>
        </w:rPr>
        <w:t xml:space="preserve"> </w:t>
      </w:r>
      <w:r w:rsidR="00551717" w:rsidRPr="00DE7F92">
        <w:rPr>
          <w:rFonts w:asciiTheme="majorBidi" w:hAnsiTheme="majorBidi"/>
          <w:color w:val="auto"/>
          <w:sz w:val="22"/>
          <w:szCs w:val="22"/>
        </w:rPr>
        <w:t xml:space="preserve">Subject to any withholding requirements </w:t>
      </w:r>
      <w:r w:rsidR="00062FC0" w:rsidRPr="00DE7F92">
        <w:rPr>
          <w:rFonts w:asciiTheme="majorBidi" w:hAnsiTheme="majorBidi"/>
          <w:color w:val="auto"/>
          <w:sz w:val="22"/>
          <w:szCs w:val="22"/>
        </w:rPr>
        <w:t>(whether</w:t>
      </w:r>
      <w:r w:rsidR="00551717" w:rsidRPr="00DE7F92">
        <w:rPr>
          <w:rFonts w:asciiTheme="majorBidi" w:hAnsiTheme="majorBidi"/>
          <w:color w:val="auto"/>
          <w:sz w:val="22"/>
          <w:szCs w:val="22"/>
        </w:rPr>
        <w:t xml:space="preserve"> tax </w:t>
      </w:r>
      <w:r w:rsidR="008D0C31" w:rsidRPr="00DE7F92">
        <w:rPr>
          <w:rFonts w:asciiTheme="majorBidi" w:hAnsiTheme="majorBidi"/>
          <w:color w:val="auto"/>
          <w:sz w:val="22"/>
          <w:szCs w:val="22"/>
        </w:rPr>
        <w:t xml:space="preserve">related </w:t>
      </w:r>
      <w:r w:rsidR="00551717" w:rsidRPr="00DE7F92">
        <w:rPr>
          <w:rFonts w:asciiTheme="majorBidi" w:hAnsiTheme="majorBidi"/>
          <w:color w:val="auto"/>
          <w:sz w:val="22"/>
          <w:szCs w:val="22"/>
        </w:rPr>
        <w:t xml:space="preserve">or </w:t>
      </w:r>
      <w:r w:rsidR="00062FC0" w:rsidRPr="00DE7F92">
        <w:rPr>
          <w:rFonts w:asciiTheme="majorBidi" w:hAnsiTheme="majorBidi"/>
          <w:color w:val="auto"/>
          <w:sz w:val="22"/>
          <w:szCs w:val="22"/>
        </w:rPr>
        <w:t xml:space="preserve">as </w:t>
      </w:r>
      <w:r w:rsidR="00551717" w:rsidRPr="00DE7F92">
        <w:rPr>
          <w:rFonts w:asciiTheme="majorBidi" w:hAnsiTheme="majorBidi"/>
          <w:color w:val="auto"/>
          <w:sz w:val="22"/>
          <w:szCs w:val="22"/>
        </w:rPr>
        <w:t>other</w:t>
      </w:r>
      <w:r w:rsidR="00062FC0" w:rsidRPr="00DE7F92">
        <w:rPr>
          <w:rFonts w:asciiTheme="majorBidi" w:hAnsiTheme="majorBidi"/>
          <w:color w:val="auto"/>
          <w:sz w:val="22"/>
          <w:szCs w:val="22"/>
        </w:rPr>
        <w:t>wise may be</w:t>
      </w:r>
      <w:r w:rsidR="00551717" w:rsidRPr="00DE7F92">
        <w:rPr>
          <w:rFonts w:asciiTheme="majorBidi" w:hAnsiTheme="majorBidi"/>
          <w:color w:val="auto"/>
          <w:sz w:val="22"/>
          <w:szCs w:val="22"/>
        </w:rPr>
        <w:t xml:space="preserve"> applicable</w:t>
      </w:r>
      <w:r w:rsidR="00062FC0" w:rsidRPr="00DE7F92">
        <w:rPr>
          <w:rFonts w:asciiTheme="majorBidi" w:hAnsiTheme="majorBidi"/>
          <w:color w:val="auto"/>
          <w:sz w:val="22"/>
          <w:szCs w:val="22"/>
        </w:rPr>
        <w:t>)</w:t>
      </w:r>
      <w:proofErr w:type="gramStart"/>
      <w:r w:rsidR="00551717" w:rsidRPr="00DE7F92">
        <w:rPr>
          <w:rFonts w:asciiTheme="majorBidi" w:hAnsiTheme="majorBidi"/>
          <w:color w:val="auto"/>
          <w:sz w:val="22"/>
          <w:szCs w:val="22"/>
        </w:rPr>
        <w:t>,</w:t>
      </w:r>
      <w:proofErr w:type="gramEnd"/>
      <w:r w:rsidR="00551717" w:rsidRPr="00DE7F92">
        <w:rPr>
          <w:rFonts w:asciiTheme="majorBidi" w:hAnsiTheme="majorBidi"/>
          <w:color w:val="auto"/>
          <w:sz w:val="22"/>
          <w:szCs w:val="22"/>
        </w:rPr>
        <w:t xml:space="preserve"> the fees </w:t>
      </w:r>
      <w:r w:rsidR="008D0C31" w:rsidRPr="00FE502B">
        <w:rPr>
          <w:rFonts w:asciiTheme="majorBidi" w:hAnsiTheme="majorBidi"/>
          <w:color w:val="auto"/>
          <w:sz w:val="22"/>
          <w:szCs w:val="22"/>
        </w:rPr>
        <w:t xml:space="preserve">with respect to the distribution of the Services are </w:t>
      </w:r>
      <w:r w:rsidR="00551717" w:rsidRPr="00FE502B">
        <w:rPr>
          <w:rFonts w:asciiTheme="majorBidi" w:hAnsiTheme="majorBidi"/>
          <w:color w:val="auto"/>
          <w:sz w:val="22"/>
          <w:szCs w:val="22"/>
        </w:rPr>
        <w:t xml:space="preserve">set forth in </w:t>
      </w:r>
      <w:r w:rsidR="00551717" w:rsidRPr="00FE502B">
        <w:rPr>
          <w:rFonts w:asciiTheme="majorBidi" w:hAnsiTheme="majorBidi"/>
          <w:color w:val="auto"/>
          <w:sz w:val="22"/>
          <w:szCs w:val="22"/>
          <w:u w:val="single"/>
        </w:rPr>
        <w:t>Exhibit B</w:t>
      </w:r>
      <w:r w:rsidR="00551717" w:rsidRPr="00FE502B">
        <w:rPr>
          <w:rFonts w:asciiTheme="majorBidi" w:hAnsiTheme="majorBidi"/>
          <w:color w:val="auto"/>
          <w:sz w:val="22"/>
          <w:szCs w:val="22"/>
        </w:rPr>
        <w:t xml:space="preserve"> attached hereto (the “</w:t>
      </w:r>
      <w:r w:rsidR="00551717" w:rsidRPr="003928FB">
        <w:rPr>
          <w:rFonts w:asciiTheme="majorBidi" w:hAnsiTheme="majorBidi"/>
          <w:b/>
          <w:bCs/>
          <w:color w:val="auto"/>
          <w:sz w:val="22"/>
          <w:szCs w:val="22"/>
        </w:rPr>
        <w:t>Services Fees</w:t>
      </w:r>
      <w:r w:rsidR="00551717" w:rsidRPr="003928FB">
        <w:rPr>
          <w:rFonts w:asciiTheme="majorBidi" w:hAnsiTheme="majorBidi"/>
          <w:color w:val="auto"/>
          <w:sz w:val="22"/>
          <w:szCs w:val="22"/>
        </w:rPr>
        <w:t>”).</w:t>
      </w:r>
      <w:r w:rsidR="00934D91" w:rsidRPr="003928FB">
        <w:rPr>
          <w:rFonts w:asciiTheme="majorBidi" w:hAnsiTheme="majorBidi"/>
          <w:color w:val="auto"/>
          <w:sz w:val="22"/>
          <w:szCs w:val="22"/>
        </w:rPr>
        <w:t xml:space="preserve"> </w:t>
      </w:r>
      <w:r w:rsidR="00551717" w:rsidRPr="003928FB">
        <w:rPr>
          <w:rFonts w:asciiTheme="majorBidi" w:hAnsiTheme="majorBidi"/>
          <w:color w:val="auto"/>
          <w:sz w:val="22"/>
          <w:szCs w:val="22"/>
        </w:rPr>
        <w:t>The parties agree that the Services Fee</w:t>
      </w:r>
      <w:r w:rsidR="00934D91" w:rsidRPr="003928FB">
        <w:rPr>
          <w:rFonts w:asciiTheme="majorBidi" w:hAnsiTheme="majorBidi"/>
          <w:color w:val="auto"/>
          <w:sz w:val="22"/>
          <w:szCs w:val="22"/>
        </w:rPr>
        <w:t>s</w:t>
      </w:r>
      <w:r w:rsidR="00E54C30" w:rsidRPr="003928FB">
        <w:rPr>
          <w:rFonts w:asciiTheme="majorBidi" w:hAnsiTheme="majorBidi"/>
          <w:color w:val="auto"/>
          <w:sz w:val="22"/>
          <w:szCs w:val="22"/>
        </w:rPr>
        <w:t>, as amended from time to time,</w:t>
      </w:r>
      <w:r w:rsidR="00551717" w:rsidRPr="003928FB">
        <w:rPr>
          <w:rFonts w:asciiTheme="majorBidi" w:hAnsiTheme="majorBidi"/>
          <w:color w:val="auto"/>
          <w:sz w:val="22"/>
          <w:szCs w:val="22"/>
        </w:rPr>
        <w:t xml:space="preserve"> shall be determined on an arm’s-length basis and shall reflect the relative risks and functions of each party.</w:t>
      </w:r>
      <w:r w:rsidR="00FE502B" w:rsidRPr="00F30705">
        <w:rPr>
          <w:rFonts w:asciiTheme="majorBidi" w:hAnsiTheme="majorBidi"/>
          <w:color w:val="auto"/>
          <w:sz w:val="22"/>
          <w:szCs w:val="22"/>
        </w:rPr>
        <w:t xml:space="preserve"> Payment terms shall also be set forth in Exhibit B.</w:t>
      </w:r>
    </w:p>
    <w:p w:rsidR="00551717" w:rsidRPr="003928FB" w:rsidRDefault="00551717" w:rsidP="00701E14">
      <w:pPr>
        <w:pStyle w:val="Heading5"/>
        <w:keepLines w:val="0"/>
        <w:spacing w:before="0"/>
        <w:jc w:val="both"/>
        <w:rPr>
          <w:rFonts w:asciiTheme="majorBidi" w:hAnsiTheme="majorBidi"/>
          <w:sz w:val="22"/>
          <w:szCs w:val="22"/>
        </w:rPr>
      </w:pPr>
    </w:p>
    <w:p w:rsidR="00551717" w:rsidRPr="003928FB" w:rsidRDefault="00074DCE" w:rsidP="00701E14">
      <w:pPr>
        <w:pStyle w:val="Heading5"/>
        <w:keepLines w:val="0"/>
        <w:numPr>
          <w:ilvl w:val="1"/>
          <w:numId w:val="1"/>
        </w:numPr>
        <w:spacing w:before="0"/>
        <w:ind w:left="1134" w:hanging="708"/>
        <w:jc w:val="both"/>
        <w:rPr>
          <w:rFonts w:asciiTheme="majorBidi" w:hAnsiTheme="majorBidi"/>
          <w:color w:val="auto"/>
          <w:sz w:val="22"/>
          <w:szCs w:val="22"/>
        </w:rPr>
      </w:pPr>
      <w:proofErr w:type="gramStart"/>
      <w:r w:rsidRPr="003928FB">
        <w:rPr>
          <w:rFonts w:asciiTheme="majorBidi" w:hAnsiTheme="majorBidi"/>
          <w:color w:val="auto"/>
          <w:sz w:val="22"/>
          <w:szCs w:val="22"/>
          <w:u w:val="single"/>
        </w:rPr>
        <w:t>Delivery</w:t>
      </w:r>
      <w:r w:rsidRPr="003928FB">
        <w:rPr>
          <w:rFonts w:asciiTheme="majorBidi" w:hAnsiTheme="majorBidi"/>
          <w:color w:val="auto"/>
          <w:sz w:val="22"/>
          <w:szCs w:val="22"/>
        </w:rPr>
        <w:t>.</w:t>
      </w:r>
      <w:proofErr w:type="gramEnd"/>
      <w:r w:rsidRPr="003928FB">
        <w:rPr>
          <w:rFonts w:asciiTheme="majorBidi" w:hAnsiTheme="majorBidi"/>
          <w:color w:val="auto"/>
          <w:sz w:val="22"/>
          <w:szCs w:val="22"/>
        </w:rPr>
        <w:t xml:space="preserve"> The DISTRIBUTOR will</w:t>
      </w:r>
      <w:r w:rsidRPr="003928FB">
        <w:rPr>
          <w:rFonts w:asciiTheme="majorBidi" w:eastAsia="Times New Roman" w:hAnsiTheme="majorBidi"/>
          <w:color w:val="auto"/>
          <w:sz w:val="22"/>
          <w:szCs w:val="22"/>
        </w:rPr>
        <w:t xml:space="preserve"> enter into services agreement directly with </w:t>
      </w:r>
      <w:r w:rsidRPr="003928FB">
        <w:rPr>
          <w:rFonts w:asciiTheme="majorBidi" w:hAnsiTheme="majorBidi"/>
          <w:color w:val="auto"/>
          <w:sz w:val="22"/>
          <w:szCs w:val="22"/>
        </w:rPr>
        <w:t xml:space="preserve">the Customers for receipt of </w:t>
      </w:r>
      <w:r w:rsidRPr="003928FB">
        <w:rPr>
          <w:rFonts w:asciiTheme="majorBidi" w:eastAsia="Times New Roman" w:hAnsiTheme="majorBidi"/>
          <w:color w:val="auto"/>
          <w:sz w:val="22"/>
          <w:szCs w:val="22"/>
        </w:rPr>
        <w:t>the distributed Services</w:t>
      </w:r>
      <w:r w:rsidRPr="003928FB">
        <w:rPr>
          <w:rFonts w:asciiTheme="majorBidi" w:hAnsiTheme="majorBidi"/>
          <w:color w:val="auto"/>
          <w:sz w:val="22"/>
          <w:szCs w:val="22"/>
        </w:rPr>
        <w:t>.</w:t>
      </w:r>
    </w:p>
    <w:p w:rsidR="00551717" w:rsidRDefault="00551717" w:rsidP="00701E14">
      <w:pPr>
        <w:jc w:val="both"/>
        <w:rPr>
          <w:sz w:val="22"/>
          <w:szCs w:val="22"/>
        </w:rPr>
      </w:pPr>
    </w:p>
    <w:p w:rsidR="00551717" w:rsidRDefault="00074DCE" w:rsidP="00DE7F92">
      <w:pPr>
        <w:pStyle w:val="Heading5"/>
        <w:keepLines w:val="0"/>
        <w:numPr>
          <w:ilvl w:val="1"/>
          <w:numId w:val="1"/>
        </w:numPr>
        <w:spacing w:before="0"/>
        <w:ind w:left="1134" w:hanging="708"/>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Customer Relationship.</w:t>
      </w:r>
      <w:proofErr w:type="gramEnd"/>
      <w:r w:rsidRPr="00074DCE">
        <w:rPr>
          <w:rFonts w:asciiTheme="majorBidi" w:hAnsiTheme="majorBidi"/>
          <w:color w:val="auto"/>
          <w:sz w:val="22"/>
          <w:szCs w:val="22"/>
        </w:rPr>
        <w:t xml:space="preserve"> DISTRIBUTOR will be responsible for facilitating communications with the Customers or prospective Customers regarding Services, including inquiries, orders, delivery schedules, quality, service, administrative, or other matters; DISTRIBUTOR shall maintain records and </w:t>
      </w:r>
      <w:r w:rsidRPr="00074DCE">
        <w:rPr>
          <w:rFonts w:asciiTheme="majorBidi" w:hAnsiTheme="majorBidi"/>
          <w:color w:val="auto"/>
          <w:sz w:val="22"/>
          <w:szCs w:val="22"/>
        </w:rPr>
        <w:lastRenderedPageBreak/>
        <w:t>summary reports regarding such communications with Customers and prospective Customers, and shall provide such items to COMPANY upon request of COMPANY.</w:t>
      </w:r>
      <w:r w:rsidR="003928FB">
        <w:rPr>
          <w:rFonts w:asciiTheme="majorBidi" w:hAnsiTheme="majorBidi"/>
          <w:color w:val="auto"/>
          <w:sz w:val="22"/>
          <w:szCs w:val="22"/>
        </w:rPr>
        <w:t xml:space="preserve"> COMPANY shall be responsible for providing </w:t>
      </w:r>
      <w:r w:rsidR="00DE7F92">
        <w:rPr>
          <w:rFonts w:asciiTheme="majorBidi" w:hAnsiTheme="majorBidi"/>
          <w:color w:val="auto"/>
          <w:sz w:val="22"/>
          <w:szCs w:val="22"/>
        </w:rPr>
        <w:t xml:space="preserve">DISTRIBUTOR with any </w:t>
      </w:r>
      <w:r w:rsidR="003928FB">
        <w:rPr>
          <w:rFonts w:asciiTheme="majorBidi" w:hAnsiTheme="majorBidi"/>
          <w:color w:val="auto"/>
          <w:sz w:val="22"/>
          <w:szCs w:val="22"/>
        </w:rPr>
        <w:t xml:space="preserve">training, maintenance and support services </w:t>
      </w:r>
      <w:r w:rsidR="00DE7F92">
        <w:rPr>
          <w:rFonts w:asciiTheme="majorBidi" w:hAnsiTheme="majorBidi"/>
          <w:color w:val="auto"/>
          <w:sz w:val="22"/>
          <w:szCs w:val="22"/>
        </w:rPr>
        <w:t xml:space="preserve">required by Customers, as agreed per Customer on an ad-hoc basis. </w:t>
      </w:r>
      <w:r w:rsidR="003928FB">
        <w:rPr>
          <w:rFonts w:asciiTheme="majorBidi" w:hAnsiTheme="majorBidi"/>
          <w:color w:val="auto"/>
          <w:sz w:val="22"/>
          <w:szCs w:val="22"/>
        </w:rPr>
        <w:t xml:space="preserve"> </w:t>
      </w:r>
    </w:p>
    <w:p w:rsidR="00551717" w:rsidRDefault="00551717" w:rsidP="00701E14">
      <w:pPr>
        <w:jc w:val="both"/>
        <w:rPr>
          <w:sz w:val="22"/>
          <w:szCs w:val="22"/>
        </w:rPr>
      </w:pPr>
    </w:p>
    <w:p w:rsidR="003928FB" w:rsidRDefault="00074DCE" w:rsidP="00701E14">
      <w:pPr>
        <w:pStyle w:val="Heading5"/>
        <w:keepLines w:val="0"/>
        <w:numPr>
          <w:ilvl w:val="1"/>
          <w:numId w:val="1"/>
        </w:numPr>
        <w:spacing w:before="0"/>
        <w:ind w:left="1134" w:hanging="708"/>
        <w:jc w:val="both"/>
        <w:rPr>
          <w:rFonts w:asciiTheme="majorBidi" w:hAnsiTheme="majorBidi"/>
          <w:color w:val="auto"/>
          <w:sz w:val="22"/>
          <w:szCs w:val="22"/>
          <w:u w:val="single"/>
        </w:rPr>
      </w:pPr>
      <w:proofErr w:type="gramStart"/>
      <w:r w:rsidRPr="00074DCE">
        <w:rPr>
          <w:rFonts w:asciiTheme="majorBidi" w:hAnsiTheme="majorBidi"/>
          <w:color w:val="auto"/>
          <w:sz w:val="22"/>
          <w:szCs w:val="22"/>
          <w:u w:val="single"/>
        </w:rPr>
        <w:t>Reports and Accounts.</w:t>
      </w:r>
      <w:proofErr w:type="gramEnd"/>
      <w:r w:rsidRPr="00074DCE">
        <w:rPr>
          <w:rFonts w:asciiTheme="majorBidi" w:hAnsiTheme="majorBidi"/>
          <w:color w:val="auto"/>
          <w:sz w:val="22"/>
          <w:szCs w:val="22"/>
          <w:u w:val="single"/>
        </w:rPr>
        <w:t xml:space="preserve"> </w:t>
      </w:r>
    </w:p>
    <w:p w:rsidR="003928FB" w:rsidRPr="003928FB" w:rsidRDefault="003928FB" w:rsidP="003928FB"/>
    <w:p w:rsidR="00551717" w:rsidRDefault="00074DCE" w:rsidP="00620207">
      <w:pPr>
        <w:pStyle w:val="Heading5"/>
        <w:keepLines w:val="0"/>
        <w:numPr>
          <w:ilvl w:val="2"/>
          <w:numId w:val="1"/>
        </w:numPr>
        <w:spacing w:before="0"/>
        <w:ind w:left="1985" w:hanging="851"/>
        <w:jc w:val="both"/>
        <w:rPr>
          <w:rFonts w:asciiTheme="majorBidi" w:hAnsiTheme="majorBidi"/>
          <w:color w:val="auto"/>
          <w:sz w:val="22"/>
          <w:szCs w:val="22"/>
        </w:rPr>
      </w:pPr>
      <w:r w:rsidRPr="00074DCE">
        <w:rPr>
          <w:rFonts w:asciiTheme="majorBidi" w:hAnsiTheme="majorBidi"/>
          <w:color w:val="auto"/>
          <w:sz w:val="22"/>
          <w:szCs w:val="22"/>
        </w:rPr>
        <w:t>DISTRIBUTOR will furnish to COMPANY such other reports and information relating to the purpose of this Agreement (which includes but is not limited to sales activities, market prices, products and strategies of competitors, possible new products, future customer needs, market trends, and related matters) that may reasonably be requested from time to time by COMPANY or that DISTRIBUTOR shall become aware of during the term of this Agreement.</w:t>
      </w:r>
    </w:p>
    <w:p w:rsidR="003928FB" w:rsidRPr="003928FB" w:rsidRDefault="003928FB" w:rsidP="00620207">
      <w:pPr>
        <w:pStyle w:val="Heading5"/>
        <w:keepLines w:val="0"/>
        <w:numPr>
          <w:ilvl w:val="2"/>
          <w:numId w:val="1"/>
        </w:numPr>
        <w:spacing w:before="0"/>
        <w:ind w:left="1985" w:hanging="851"/>
        <w:jc w:val="both"/>
      </w:pPr>
      <w:r w:rsidRPr="00603F87">
        <w:rPr>
          <w:rFonts w:asciiTheme="majorBidi" w:hAnsiTheme="majorBidi"/>
          <w:color w:val="auto"/>
          <w:sz w:val="22"/>
          <w:szCs w:val="22"/>
        </w:rPr>
        <w:t xml:space="preserve">COMPANY will provide annual statements of the Services Fees due and payable from DISTRIBUTOR with respect to such year.  </w:t>
      </w:r>
      <w:r w:rsidR="00DE7F92">
        <w:rPr>
          <w:rFonts w:asciiTheme="majorBidi" w:hAnsiTheme="majorBidi"/>
          <w:color w:val="auto"/>
          <w:sz w:val="22"/>
          <w:szCs w:val="22"/>
        </w:rPr>
        <w:t xml:space="preserve">COMPANY shall issue invoices to DISTRIBUTOR based on such annual statements. </w:t>
      </w:r>
    </w:p>
    <w:p w:rsidR="00551717" w:rsidRDefault="00551717" w:rsidP="00701E14">
      <w:pPr>
        <w:jc w:val="both"/>
        <w:rPr>
          <w:sz w:val="22"/>
          <w:szCs w:val="22"/>
        </w:rPr>
      </w:pPr>
    </w:p>
    <w:p w:rsidR="00551717" w:rsidRDefault="00074DCE" w:rsidP="00701E14">
      <w:pPr>
        <w:pStyle w:val="Heading5"/>
        <w:keepLines w:val="0"/>
        <w:numPr>
          <w:ilvl w:val="1"/>
          <w:numId w:val="1"/>
        </w:numPr>
        <w:spacing w:before="0"/>
        <w:ind w:left="1134" w:hanging="708"/>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Infringement.</w:t>
      </w:r>
      <w:proofErr w:type="gramEnd"/>
      <w:r w:rsidRPr="00074DCE">
        <w:rPr>
          <w:rFonts w:asciiTheme="majorBidi" w:hAnsiTheme="majorBidi"/>
          <w:color w:val="auto"/>
          <w:sz w:val="22"/>
          <w:szCs w:val="22"/>
        </w:rPr>
        <w:t xml:space="preserve"> DISTRIBUTOR will immediately notify COMPANY in writing of any potential infringement of any trademark, copyright, trade secrets of COMPANY in order to allow COMPANY to defend such claims.</w:t>
      </w:r>
    </w:p>
    <w:p w:rsidR="00551717" w:rsidRDefault="00551717" w:rsidP="00701E14">
      <w:pPr>
        <w:tabs>
          <w:tab w:val="num" w:pos="1980"/>
        </w:tabs>
        <w:ind w:firstLine="720"/>
        <w:jc w:val="both"/>
        <w:rPr>
          <w:rFonts w:asciiTheme="majorBidi" w:hAnsiTheme="majorBidi" w:cstheme="majorBidi"/>
          <w:sz w:val="22"/>
          <w:szCs w:val="22"/>
        </w:rPr>
      </w:pPr>
    </w:p>
    <w:p w:rsidR="00551717" w:rsidRDefault="00074DCE" w:rsidP="00701E14">
      <w:pPr>
        <w:pStyle w:val="Heading5"/>
        <w:keepLines w:val="0"/>
        <w:numPr>
          <w:ilvl w:val="0"/>
          <w:numId w:val="1"/>
        </w:numPr>
        <w:spacing w:before="0"/>
        <w:jc w:val="both"/>
        <w:rPr>
          <w:rFonts w:asciiTheme="majorBidi" w:hAnsiTheme="majorBidi"/>
          <w:color w:val="auto"/>
          <w:sz w:val="22"/>
          <w:szCs w:val="22"/>
        </w:rPr>
      </w:pPr>
      <w:r w:rsidRPr="00074DCE">
        <w:rPr>
          <w:rFonts w:asciiTheme="majorBidi" w:hAnsiTheme="majorBidi"/>
          <w:color w:val="auto"/>
          <w:sz w:val="22"/>
          <w:szCs w:val="22"/>
        </w:rPr>
        <w:t>ARTICLE TWO: PROVISION OF SERVICES</w:t>
      </w:r>
      <w:r w:rsidR="00A3069E">
        <w:rPr>
          <w:rFonts w:asciiTheme="majorBidi" w:hAnsiTheme="majorBidi"/>
          <w:color w:val="auto"/>
          <w:sz w:val="22"/>
          <w:szCs w:val="22"/>
        </w:rPr>
        <w:t xml:space="preserve"> AND DUTIES OF THE DISTRIBUTOR</w:t>
      </w:r>
    </w:p>
    <w:p w:rsidR="00551717" w:rsidRDefault="00551717" w:rsidP="00E54C30"/>
    <w:p w:rsidR="00620207" w:rsidRDefault="00551717" w:rsidP="00620207">
      <w:pPr>
        <w:pStyle w:val="Heading5"/>
        <w:keepLines w:val="0"/>
        <w:numPr>
          <w:ilvl w:val="1"/>
          <w:numId w:val="1"/>
        </w:numPr>
        <w:spacing w:before="0"/>
        <w:jc w:val="both"/>
        <w:rPr>
          <w:rFonts w:asciiTheme="majorBidi" w:hAnsiTheme="majorBidi"/>
          <w:color w:val="auto"/>
          <w:sz w:val="22"/>
          <w:szCs w:val="22"/>
        </w:rPr>
      </w:pPr>
      <w:proofErr w:type="gramStart"/>
      <w:r w:rsidRPr="00E54C30">
        <w:rPr>
          <w:rFonts w:asciiTheme="majorBidi" w:hAnsiTheme="majorBidi"/>
          <w:color w:val="auto"/>
          <w:sz w:val="22"/>
          <w:szCs w:val="22"/>
          <w:u w:val="single"/>
        </w:rPr>
        <w:t>Orders.</w:t>
      </w:r>
      <w:proofErr w:type="gramEnd"/>
      <w:r w:rsidRPr="00E54C30">
        <w:rPr>
          <w:rFonts w:asciiTheme="majorBidi" w:hAnsiTheme="majorBidi"/>
          <w:color w:val="auto"/>
          <w:sz w:val="22"/>
          <w:szCs w:val="22"/>
          <w:u w:val="single"/>
        </w:rPr>
        <w:t xml:space="preserve"> </w:t>
      </w:r>
      <w:r w:rsidRPr="00E54C30">
        <w:rPr>
          <w:rFonts w:asciiTheme="majorBidi" w:hAnsiTheme="majorBidi"/>
          <w:color w:val="auto"/>
          <w:sz w:val="22"/>
          <w:szCs w:val="22"/>
        </w:rPr>
        <w:t xml:space="preserve">DISTRIBUTOR shall </w:t>
      </w:r>
      <w:r w:rsidR="00062FC0">
        <w:rPr>
          <w:rFonts w:asciiTheme="majorBidi" w:hAnsiTheme="majorBidi"/>
          <w:color w:val="auto"/>
          <w:sz w:val="22"/>
          <w:szCs w:val="22"/>
        </w:rPr>
        <w:t>request</w:t>
      </w:r>
      <w:r w:rsidR="00062FC0" w:rsidRPr="00E54C30">
        <w:rPr>
          <w:rFonts w:asciiTheme="majorBidi" w:hAnsiTheme="majorBidi"/>
          <w:color w:val="auto"/>
          <w:sz w:val="22"/>
          <w:szCs w:val="22"/>
        </w:rPr>
        <w:t xml:space="preserve"> </w:t>
      </w:r>
      <w:r w:rsidRPr="00E54C30">
        <w:rPr>
          <w:rFonts w:asciiTheme="majorBidi" w:hAnsiTheme="majorBidi"/>
          <w:color w:val="auto"/>
          <w:sz w:val="22"/>
          <w:szCs w:val="22"/>
        </w:rPr>
        <w:t xml:space="preserve">the Services </w:t>
      </w:r>
      <w:r w:rsidR="00062FC0">
        <w:rPr>
          <w:rFonts w:asciiTheme="majorBidi" w:hAnsiTheme="majorBidi"/>
          <w:color w:val="auto"/>
          <w:sz w:val="22"/>
          <w:szCs w:val="22"/>
        </w:rPr>
        <w:t xml:space="preserve">from </w:t>
      </w:r>
      <w:r w:rsidR="001278FF">
        <w:rPr>
          <w:rFonts w:asciiTheme="majorBidi" w:hAnsiTheme="majorBidi"/>
          <w:color w:val="auto"/>
          <w:sz w:val="22"/>
          <w:szCs w:val="22"/>
        </w:rPr>
        <w:t>the</w:t>
      </w:r>
      <w:r w:rsidRPr="00E54C30">
        <w:rPr>
          <w:rFonts w:asciiTheme="majorBidi" w:hAnsiTheme="majorBidi"/>
          <w:color w:val="auto"/>
          <w:sz w:val="22"/>
          <w:szCs w:val="22"/>
        </w:rPr>
        <w:t xml:space="preserve"> COMPANY pursuant to such procedures as</w:t>
      </w:r>
      <w:r w:rsidR="001278FF">
        <w:rPr>
          <w:rFonts w:asciiTheme="majorBidi" w:hAnsiTheme="majorBidi"/>
          <w:color w:val="auto"/>
          <w:sz w:val="22"/>
          <w:szCs w:val="22"/>
        </w:rPr>
        <w:t xml:space="preserve"> the</w:t>
      </w:r>
      <w:r w:rsidRPr="00E54C30">
        <w:rPr>
          <w:rFonts w:asciiTheme="majorBidi" w:hAnsiTheme="majorBidi"/>
          <w:color w:val="auto"/>
          <w:sz w:val="22"/>
          <w:szCs w:val="22"/>
        </w:rPr>
        <w:t xml:space="preserve"> COMPANY shall periodically specify.</w:t>
      </w:r>
    </w:p>
    <w:p w:rsidR="00620207" w:rsidRPr="00620207" w:rsidRDefault="00620207" w:rsidP="00620207"/>
    <w:p w:rsidR="00551717" w:rsidRDefault="00074DCE" w:rsidP="00E54C30">
      <w:pPr>
        <w:pStyle w:val="Heading5"/>
        <w:keepLines w:val="0"/>
        <w:numPr>
          <w:ilvl w:val="1"/>
          <w:numId w:val="1"/>
        </w:numPr>
        <w:spacing w:before="0"/>
        <w:jc w:val="both"/>
        <w:rPr>
          <w:rFonts w:asciiTheme="majorBidi" w:hAnsiTheme="majorBidi"/>
          <w:color w:val="auto"/>
          <w:sz w:val="22"/>
          <w:szCs w:val="22"/>
        </w:rPr>
      </w:pPr>
      <w:proofErr w:type="gramStart"/>
      <w:r w:rsidRPr="00A3069E">
        <w:rPr>
          <w:rFonts w:asciiTheme="majorBidi" w:hAnsiTheme="majorBidi"/>
          <w:color w:val="auto"/>
          <w:sz w:val="22"/>
          <w:szCs w:val="22"/>
          <w:u w:val="single"/>
        </w:rPr>
        <w:t>Representations</w:t>
      </w:r>
      <w:r w:rsidRPr="00A3069E">
        <w:rPr>
          <w:rFonts w:asciiTheme="majorBidi" w:hAnsiTheme="majorBidi"/>
          <w:color w:val="auto"/>
          <w:sz w:val="22"/>
          <w:szCs w:val="22"/>
        </w:rPr>
        <w:t>.</w:t>
      </w:r>
      <w:proofErr w:type="gramEnd"/>
      <w:r w:rsidR="00A3069E">
        <w:rPr>
          <w:rFonts w:asciiTheme="majorBidi" w:hAnsiTheme="majorBidi"/>
          <w:color w:val="auto"/>
          <w:sz w:val="22"/>
          <w:szCs w:val="22"/>
        </w:rPr>
        <w:t xml:space="preserve"> </w:t>
      </w:r>
      <w:r w:rsidRPr="00A3069E">
        <w:rPr>
          <w:rFonts w:asciiTheme="majorBidi" w:hAnsiTheme="majorBidi"/>
          <w:color w:val="auto"/>
          <w:sz w:val="22"/>
          <w:szCs w:val="22"/>
        </w:rPr>
        <w:t>DISTRIBUTOR agrees to make only such representations as to quality, capacity, performance, and related matters with respect to the Services as shall periodically be specified in writing by COMPANY.</w:t>
      </w:r>
    </w:p>
    <w:p w:rsidR="00551717" w:rsidRDefault="00551717" w:rsidP="00E54C30">
      <w:pPr>
        <w:jc w:val="both"/>
        <w:rPr>
          <w:rFonts w:asciiTheme="majorBidi" w:hAnsiTheme="majorBidi" w:cstheme="majorBidi"/>
          <w:sz w:val="22"/>
          <w:szCs w:val="22"/>
        </w:rPr>
      </w:pPr>
    </w:p>
    <w:p w:rsidR="00551717" w:rsidRDefault="00A3069E" w:rsidP="00E54C30">
      <w:pPr>
        <w:pStyle w:val="Heading5"/>
        <w:keepLines w:val="0"/>
        <w:numPr>
          <w:ilvl w:val="1"/>
          <w:numId w:val="1"/>
        </w:numPr>
        <w:spacing w:before="0"/>
        <w:jc w:val="both"/>
        <w:rPr>
          <w:rFonts w:asciiTheme="majorBidi" w:hAnsiTheme="majorBidi"/>
          <w:color w:val="auto"/>
          <w:sz w:val="22"/>
          <w:szCs w:val="22"/>
        </w:rPr>
      </w:pPr>
      <w:r w:rsidRPr="00A3069E">
        <w:rPr>
          <w:rFonts w:asciiTheme="majorBidi" w:hAnsiTheme="majorBidi"/>
          <w:color w:val="auto"/>
          <w:sz w:val="22"/>
          <w:szCs w:val="22"/>
          <w:u w:val="single"/>
        </w:rPr>
        <w:t>General Conduct</w:t>
      </w:r>
      <w:r w:rsidRPr="00A3069E">
        <w:rPr>
          <w:rFonts w:asciiTheme="majorBidi" w:hAnsiTheme="majorBidi"/>
          <w:color w:val="auto"/>
          <w:sz w:val="22"/>
          <w:szCs w:val="22"/>
        </w:rPr>
        <w:t xml:space="preserve">.  DISTRIBUTOR shall use commercially reasonable efforts to market the </w:t>
      </w:r>
      <w:r>
        <w:rPr>
          <w:rFonts w:asciiTheme="majorBidi" w:hAnsiTheme="majorBidi"/>
          <w:color w:val="auto"/>
          <w:sz w:val="22"/>
          <w:szCs w:val="22"/>
        </w:rPr>
        <w:t>Services</w:t>
      </w:r>
      <w:r w:rsidRPr="00A3069E">
        <w:rPr>
          <w:rFonts w:asciiTheme="majorBidi" w:hAnsiTheme="majorBidi"/>
          <w:color w:val="auto"/>
          <w:sz w:val="22"/>
          <w:szCs w:val="22"/>
        </w:rPr>
        <w:t xml:space="preserve"> in the Territory and </w:t>
      </w:r>
      <w:r>
        <w:rPr>
          <w:rFonts w:asciiTheme="majorBidi" w:hAnsiTheme="majorBidi"/>
          <w:color w:val="auto"/>
          <w:sz w:val="22"/>
          <w:szCs w:val="22"/>
        </w:rPr>
        <w:t xml:space="preserve">to </w:t>
      </w:r>
      <w:r w:rsidRPr="00A3069E">
        <w:rPr>
          <w:rFonts w:asciiTheme="majorBidi" w:hAnsiTheme="majorBidi"/>
          <w:color w:val="auto"/>
          <w:sz w:val="22"/>
          <w:szCs w:val="22"/>
        </w:rPr>
        <w:t xml:space="preserve">develop the full potential of the </w:t>
      </w:r>
      <w:r>
        <w:rPr>
          <w:rFonts w:asciiTheme="majorBidi" w:hAnsiTheme="majorBidi"/>
          <w:color w:val="auto"/>
          <w:sz w:val="22"/>
          <w:szCs w:val="22"/>
        </w:rPr>
        <w:t>Services</w:t>
      </w:r>
      <w:r w:rsidRPr="00A3069E">
        <w:rPr>
          <w:rFonts w:asciiTheme="majorBidi" w:hAnsiTheme="majorBidi"/>
          <w:color w:val="auto"/>
          <w:sz w:val="22"/>
          <w:szCs w:val="22"/>
        </w:rPr>
        <w:t xml:space="preserve"> in the Territory. DISTRIBUTOR will conduct its business in a manner that will reflect favorably on </w:t>
      </w:r>
      <w:r>
        <w:rPr>
          <w:rFonts w:asciiTheme="majorBidi" w:hAnsiTheme="majorBidi"/>
          <w:color w:val="auto"/>
          <w:sz w:val="22"/>
          <w:szCs w:val="22"/>
        </w:rPr>
        <w:t>Company and the Services</w:t>
      </w:r>
      <w:r w:rsidRPr="00A3069E">
        <w:rPr>
          <w:rFonts w:asciiTheme="majorBidi" w:hAnsiTheme="majorBidi"/>
          <w:color w:val="auto"/>
          <w:sz w:val="22"/>
          <w:szCs w:val="22"/>
        </w:rPr>
        <w:t xml:space="preserve"> and will not engage in any deceptive, misleading, illegal or unethical business practices.</w:t>
      </w:r>
    </w:p>
    <w:p w:rsidR="00551717" w:rsidRDefault="00551717" w:rsidP="00E54C30">
      <w:pPr>
        <w:jc w:val="both"/>
      </w:pPr>
    </w:p>
    <w:p w:rsidR="00551717" w:rsidRDefault="00A3069E" w:rsidP="00E54C30">
      <w:pPr>
        <w:pStyle w:val="Heading5"/>
        <w:keepLines w:val="0"/>
        <w:numPr>
          <w:ilvl w:val="1"/>
          <w:numId w:val="1"/>
        </w:numPr>
        <w:spacing w:before="0"/>
        <w:jc w:val="both"/>
        <w:rPr>
          <w:rFonts w:asciiTheme="majorBidi" w:hAnsiTheme="majorBidi"/>
          <w:color w:val="auto"/>
          <w:sz w:val="22"/>
          <w:szCs w:val="22"/>
        </w:rPr>
      </w:pPr>
      <w:proofErr w:type="gramStart"/>
      <w:r w:rsidRPr="00A3069E">
        <w:rPr>
          <w:rFonts w:asciiTheme="majorBidi" w:hAnsiTheme="majorBidi"/>
          <w:color w:val="auto"/>
          <w:sz w:val="22"/>
          <w:szCs w:val="22"/>
          <w:u w:val="single"/>
        </w:rPr>
        <w:t>Offices and Personnel</w:t>
      </w:r>
      <w:r w:rsidRPr="00A3069E">
        <w:rPr>
          <w:rFonts w:asciiTheme="majorBidi" w:hAnsiTheme="majorBidi"/>
          <w:color w:val="auto"/>
          <w:sz w:val="22"/>
          <w:szCs w:val="22"/>
        </w:rPr>
        <w:t>.</w:t>
      </w:r>
      <w:proofErr w:type="gramEnd"/>
      <w:r w:rsidRPr="00A3069E">
        <w:rPr>
          <w:rFonts w:asciiTheme="majorBidi" w:hAnsiTheme="majorBidi"/>
          <w:color w:val="auto"/>
          <w:sz w:val="22"/>
          <w:szCs w:val="22"/>
        </w:rPr>
        <w:t xml:space="preserve">  DISTRIBUTOR shall maintain one or more offices adequate to market the </w:t>
      </w:r>
      <w:r>
        <w:rPr>
          <w:rFonts w:asciiTheme="majorBidi" w:hAnsiTheme="majorBidi"/>
          <w:color w:val="auto"/>
          <w:sz w:val="22"/>
          <w:szCs w:val="22"/>
        </w:rPr>
        <w:t>Services</w:t>
      </w:r>
      <w:r w:rsidRPr="00A3069E">
        <w:rPr>
          <w:rFonts w:asciiTheme="majorBidi" w:hAnsiTheme="majorBidi"/>
          <w:color w:val="auto"/>
          <w:sz w:val="22"/>
          <w:szCs w:val="22"/>
        </w:rPr>
        <w:t xml:space="preserve"> in the Territory.  Distributor shall retain qualified personnel to perform its obligations under this Agreement.</w:t>
      </w:r>
    </w:p>
    <w:p w:rsidR="00551717" w:rsidRDefault="00551717" w:rsidP="00E54C30">
      <w:pPr>
        <w:jc w:val="both"/>
      </w:pPr>
    </w:p>
    <w:p w:rsidR="00551717" w:rsidRDefault="00A3069E" w:rsidP="00E54C30">
      <w:pPr>
        <w:pStyle w:val="Heading5"/>
        <w:keepLines w:val="0"/>
        <w:numPr>
          <w:ilvl w:val="1"/>
          <w:numId w:val="1"/>
        </w:numPr>
        <w:spacing w:before="0"/>
        <w:jc w:val="both"/>
        <w:rPr>
          <w:rFonts w:asciiTheme="majorBidi" w:hAnsiTheme="majorBidi"/>
          <w:color w:val="auto"/>
          <w:sz w:val="22"/>
          <w:szCs w:val="22"/>
        </w:rPr>
      </w:pPr>
      <w:proofErr w:type="gramStart"/>
      <w:r w:rsidRPr="00A3069E">
        <w:rPr>
          <w:rFonts w:asciiTheme="majorBidi" w:hAnsiTheme="majorBidi"/>
          <w:color w:val="auto"/>
          <w:sz w:val="22"/>
          <w:szCs w:val="22"/>
          <w:u w:val="single"/>
        </w:rPr>
        <w:t>Compliance with Relevant Laws</w:t>
      </w:r>
      <w:r w:rsidRPr="00A3069E">
        <w:rPr>
          <w:rFonts w:asciiTheme="majorBidi" w:hAnsiTheme="majorBidi"/>
          <w:color w:val="auto"/>
          <w:sz w:val="22"/>
          <w:szCs w:val="22"/>
        </w:rPr>
        <w:t>.</w:t>
      </w:r>
      <w:proofErr w:type="gramEnd"/>
      <w:r w:rsidRPr="00A3069E">
        <w:rPr>
          <w:rFonts w:asciiTheme="majorBidi" w:hAnsiTheme="majorBidi"/>
          <w:color w:val="auto"/>
          <w:sz w:val="22"/>
          <w:szCs w:val="22"/>
        </w:rPr>
        <w:t xml:space="preserve">  DISTRIBUTOR shall comply with all applicable laws, regulations, and governmental orders governing the distribution and sale of the </w:t>
      </w:r>
      <w:r>
        <w:rPr>
          <w:rFonts w:asciiTheme="majorBidi" w:hAnsiTheme="majorBidi"/>
          <w:color w:val="auto"/>
          <w:sz w:val="22"/>
          <w:szCs w:val="22"/>
        </w:rPr>
        <w:t>Services</w:t>
      </w:r>
      <w:r w:rsidRPr="00A3069E">
        <w:rPr>
          <w:rFonts w:asciiTheme="majorBidi" w:hAnsiTheme="majorBidi"/>
          <w:color w:val="auto"/>
          <w:sz w:val="22"/>
          <w:szCs w:val="22"/>
        </w:rPr>
        <w:t xml:space="preserve"> in the Territory, and shall obtain and maintain any appropriate product and distribution licenses for the </w:t>
      </w:r>
      <w:r>
        <w:rPr>
          <w:rFonts w:asciiTheme="majorBidi" w:hAnsiTheme="majorBidi"/>
          <w:color w:val="auto"/>
          <w:sz w:val="22"/>
          <w:szCs w:val="22"/>
        </w:rPr>
        <w:t>Services</w:t>
      </w:r>
      <w:r w:rsidRPr="00A3069E">
        <w:rPr>
          <w:rFonts w:asciiTheme="majorBidi" w:hAnsiTheme="majorBidi"/>
          <w:color w:val="auto"/>
          <w:sz w:val="22"/>
          <w:szCs w:val="22"/>
        </w:rPr>
        <w:t>.</w:t>
      </w:r>
    </w:p>
    <w:p w:rsidR="00551717" w:rsidRDefault="00551717" w:rsidP="00E54C30">
      <w:pPr>
        <w:jc w:val="both"/>
        <w:rPr>
          <w:sz w:val="22"/>
          <w:szCs w:val="22"/>
        </w:rPr>
      </w:pPr>
    </w:p>
    <w:p w:rsidR="00620207" w:rsidRDefault="00620207">
      <w:pPr>
        <w:spacing w:after="200" w:line="276" w:lineRule="auto"/>
        <w:rPr>
          <w:sz w:val="22"/>
          <w:szCs w:val="22"/>
        </w:rPr>
      </w:pPr>
      <w:r>
        <w:rPr>
          <w:sz w:val="22"/>
          <w:szCs w:val="22"/>
        </w:rPr>
        <w:br w:type="page"/>
      </w:r>
    </w:p>
    <w:p w:rsidR="00551717" w:rsidRDefault="00074DCE" w:rsidP="00E54C30">
      <w:pPr>
        <w:pStyle w:val="Heading5"/>
        <w:keepLines w:val="0"/>
        <w:numPr>
          <w:ilvl w:val="0"/>
          <w:numId w:val="1"/>
        </w:numPr>
        <w:spacing w:before="0"/>
        <w:jc w:val="both"/>
        <w:rPr>
          <w:rFonts w:asciiTheme="majorBidi" w:hAnsiTheme="majorBidi"/>
          <w:color w:val="auto"/>
          <w:sz w:val="22"/>
          <w:szCs w:val="22"/>
        </w:rPr>
      </w:pPr>
      <w:r w:rsidRPr="00074DCE">
        <w:rPr>
          <w:rFonts w:asciiTheme="majorBidi" w:hAnsiTheme="majorBidi"/>
          <w:color w:val="auto"/>
          <w:sz w:val="22"/>
          <w:szCs w:val="22"/>
        </w:rPr>
        <w:lastRenderedPageBreak/>
        <w:t xml:space="preserve">ARTICLE THREE: RELATIONSHIP OF PARTIES. </w:t>
      </w:r>
    </w:p>
    <w:p w:rsidR="00551717" w:rsidRDefault="00551717" w:rsidP="00E54C30">
      <w:pPr>
        <w:jc w:val="both"/>
        <w:rPr>
          <w:sz w:val="22"/>
          <w:szCs w:val="22"/>
        </w:rPr>
      </w:pPr>
    </w:p>
    <w:p w:rsidR="00551717" w:rsidRDefault="00074DCE" w:rsidP="00E54C30">
      <w:pPr>
        <w:pStyle w:val="Heading5"/>
        <w:jc w:val="both"/>
        <w:rPr>
          <w:rFonts w:asciiTheme="majorBidi" w:hAnsiTheme="majorBidi"/>
          <w:color w:val="auto"/>
          <w:sz w:val="22"/>
          <w:szCs w:val="22"/>
        </w:rPr>
      </w:pPr>
      <w:r w:rsidRPr="00074DCE">
        <w:rPr>
          <w:rFonts w:asciiTheme="majorBidi" w:hAnsiTheme="majorBidi"/>
          <w:color w:val="auto"/>
          <w:sz w:val="22"/>
          <w:szCs w:val="22"/>
        </w:rPr>
        <w:t>The relationship of COMPANY and DISTRIBUTOR established by this Agreement is that of independent contractors, and nothing contained within this Agreement shall be construed to (i) give either Party the power to direct and control the day-to-day activities of the other, (ii) constitute the Parties as partners, joint-</w:t>
      </w:r>
      <w:proofErr w:type="spellStart"/>
      <w:r w:rsidRPr="00074DCE">
        <w:rPr>
          <w:rFonts w:asciiTheme="majorBidi" w:hAnsiTheme="majorBidi"/>
          <w:color w:val="auto"/>
          <w:sz w:val="22"/>
          <w:szCs w:val="22"/>
        </w:rPr>
        <w:t>venturers</w:t>
      </w:r>
      <w:proofErr w:type="spellEnd"/>
      <w:r w:rsidRPr="00074DCE">
        <w:rPr>
          <w:rFonts w:asciiTheme="majorBidi" w:hAnsiTheme="majorBidi"/>
          <w:color w:val="auto"/>
          <w:sz w:val="22"/>
          <w:szCs w:val="22"/>
        </w:rPr>
        <w:t xml:space="preserve">, co-owners or otherwise as participants in a joint or common undertaking, or (iii) allow DISTRIBUTOR to create or assume any obligation on behalf of COMPANY for any purpose whatsoever.  </w:t>
      </w:r>
    </w:p>
    <w:p w:rsidR="00551717" w:rsidRDefault="00551717" w:rsidP="00E54C30">
      <w:pPr>
        <w:jc w:val="both"/>
        <w:rPr>
          <w:rFonts w:asciiTheme="majorBidi" w:hAnsiTheme="majorBidi" w:cstheme="majorBidi"/>
          <w:sz w:val="22"/>
          <w:szCs w:val="22"/>
        </w:rPr>
      </w:pPr>
    </w:p>
    <w:p w:rsidR="00551717" w:rsidRDefault="00074DCE" w:rsidP="00E54C30">
      <w:pPr>
        <w:pStyle w:val="Heading5"/>
        <w:keepLines w:val="0"/>
        <w:numPr>
          <w:ilvl w:val="0"/>
          <w:numId w:val="1"/>
        </w:numPr>
        <w:spacing w:before="0"/>
        <w:jc w:val="both"/>
        <w:rPr>
          <w:rFonts w:asciiTheme="majorBidi" w:hAnsiTheme="majorBidi"/>
          <w:color w:val="auto"/>
          <w:sz w:val="22"/>
          <w:szCs w:val="22"/>
        </w:rPr>
      </w:pPr>
      <w:r w:rsidRPr="00F331AC">
        <w:rPr>
          <w:rFonts w:asciiTheme="majorBidi" w:hAnsiTheme="majorBidi"/>
          <w:color w:val="auto"/>
          <w:sz w:val="22"/>
          <w:szCs w:val="22"/>
        </w:rPr>
        <w:t>ARTICLE FOUR: REPRESENTATIONS AND WARRANTIES</w:t>
      </w:r>
    </w:p>
    <w:p w:rsidR="00551717" w:rsidRDefault="00551717" w:rsidP="00E54C30">
      <w:pPr>
        <w:jc w:val="both"/>
        <w:rPr>
          <w:rFonts w:asciiTheme="majorBidi" w:hAnsiTheme="majorBidi" w:cstheme="majorBidi"/>
          <w:sz w:val="22"/>
          <w:szCs w:val="22"/>
        </w:rPr>
      </w:pPr>
    </w:p>
    <w:p w:rsidR="00551717" w:rsidRDefault="00F331AC" w:rsidP="00062FC0">
      <w:pPr>
        <w:pStyle w:val="Heading5"/>
        <w:keepLines w:val="0"/>
        <w:numPr>
          <w:ilvl w:val="1"/>
          <w:numId w:val="1"/>
        </w:numPr>
        <w:spacing w:before="0"/>
        <w:jc w:val="both"/>
        <w:rPr>
          <w:rFonts w:asciiTheme="majorBidi" w:hAnsiTheme="majorBidi"/>
          <w:color w:val="auto"/>
          <w:sz w:val="22"/>
          <w:szCs w:val="22"/>
        </w:rPr>
      </w:pPr>
      <w:proofErr w:type="gramStart"/>
      <w:r w:rsidRPr="00F331AC">
        <w:rPr>
          <w:rFonts w:asciiTheme="majorBidi" w:hAnsiTheme="majorBidi"/>
          <w:color w:val="auto"/>
          <w:sz w:val="22"/>
          <w:szCs w:val="22"/>
          <w:u w:val="single"/>
        </w:rPr>
        <w:t>Representation</w:t>
      </w:r>
      <w:r>
        <w:rPr>
          <w:rFonts w:asciiTheme="majorBidi" w:hAnsiTheme="majorBidi"/>
          <w:color w:val="auto"/>
          <w:sz w:val="22"/>
          <w:szCs w:val="22"/>
        </w:rPr>
        <w:t>.</w:t>
      </w:r>
      <w:proofErr w:type="gramEnd"/>
      <w:r>
        <w:rPr>
          <w:rFonts w:asciiTheme="majorBidi" w:hAnsiTheme="majorBidi"/>
          <w:color w:val="auto"/>
          <w:sz w:val="22"/>
          <w:szCs w:val="22"/>
        </w:rPr>
        <w:t xml:space="preserve"> </w:t>
      </w:r>
      <w:r w:rsidR="00074DCE" w:rsidRPr="00F331AC">
        <w:rPr>
          <w:rFonts w:asciiTheme="majorBidi" w:hAnsiTheme="majorBidi"/>
          <w:color w:val="auto"/>
          <w:sz w:val="22"/>
          <w:szCs w:val="22"/>
        </w:rPr>
        <w:t xml:space="preserve">COMPANY represents and warrants that it is the owner of or otherwise controls all right, title and interest in and to the Services and their Intellectual Property.  </w:t>
      </w:r>
      <w:r w:rsidR="00C77953">
        <w:rPr>
          <w:rFonts w:asciiTheme="majorBidi" w:hAnsiTheme="majorBidi"/>
          <w:color w:val="auto"/>
          <w:sz w:val="22"/>
          <w:szCs w:val="22"/>
        </w:rPr>
        <w:t xml:space="preserve"> </w:t>
      </w:r>
      <w:r w:rsidR="00062FC0" w:rsidRPr="00F331AC">
        <w:rPr>
          <w:rFonts w:asciiTheme="majorBidi" w:hAnsiTheme="majorBidi"/>
          <w:color w:val="auto"/>
          <w:sz w:val="22"/>
          <w:szCs w:val="22"/>
        </w:rPr>
        <w:t>"</w:t>
      </w:r>
      <w:r w:rsidR="00062FC0" w:rsidRPr="00F331AC">
        <w:rPr>
          <w:rFonts w:asciiTheme="majorBidi" w:hAnsiTheme="majorBidi"/>
          <w:b/>
          <w:bCs/>
          <w:color w:val="auto"/>
          <w:sz w:val="22"/>
          <w:szCs w:val="22"/>
        </w:rPr>
        <w:t>Intellectual Property</w:t>
      </w:r>
      <w:r w:rsidR="00062FC0" w:rsidRPr="00F331AC">
        <w:rPr>
          <w:rFonts w:asciiTheme="majorBidi" w:hAnsiTheme="majorBidi"/>
          <w:color w:val="auto"/>
          <w:sz w:val="22"/>
          <w:szCs w:val="22"/>
        </w:rPr>
        <w:t>" means all of the following in any jurisdiction throughout the</w:t>
      </w:r>
      <w:r w:rsidR="00062FC0" w:rsidRPr="00F331AC">
        <w:rPr>
          <w:rStyle w:val="apple-converted-space"/>
          <w:rFonts w:asciiTheme="majorBidi" w:hAnsiTheme="majorBidi"/>
          <w:color w:val="auto"/>
          <w:sz w:val="22"/>
          <w:szCs w:val="22"/>
        </w:rPr>
        <w:t> </w:t>
      </w:r>
      <w:r w:rsidR="00062FC0" w:rsidRPr="00F331AC">
        <w:rPr>
          <w:rFonts w:asciiTheme="majorBidi" w:hAnsiTheme="majorBidi"/>
          <w:color w:val="auto"/>
          <w:sz w:val="22"/>
          <w:szCs w:val="22"/>
        </w:rPr>
        <w:t>world: (i)</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all inventions (whether patentable or</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un-patentable</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and whether or not reduced to practice), all improvements thereto, and all patents, patent applications, and patent disclosures, together with all</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reissuances,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continuations, continuations-in-part,</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revisions,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extensions, and reexaminations thereof; (ii) all trademarks, service marks, trade dress, logos,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slogans,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trade names, corporate names,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URLs,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Internet domain names,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Web site content and</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rights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in</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telephone</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numbers,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together</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with all translations, adaptations, derivations, and combinations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thereof</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and including all goodwill associated therewith, and all applications, registrations, and renewals in connection therewith; (iii) all copyrightable works, all copyrights, and all applications, registrations, and renewals in connection therewith; (iv) all</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mask</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works and all applications, registrations, and renewals in connection therewith; (v) all trade secrets and confidential business information (including</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ideas,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research and development, know-how,</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formulas, compositions,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manufacturing and production processes and</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techniques,</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technical data, designs, drawings, specifications, customer and supplier lists, pricing and cost information, and business and marketing plans and proposals); (vi) all computer software (including source code,</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executable</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code, data, databases, and related documentation) and</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systems</w:t>
      </w:r>
      <w:r w:rsidR="00062FC0" w:rsidRPr="00F331AC">
        <w:rPr>
          <w:rFonts w:asciiTheme="majorBidi" w:hAnsiTheme="majorBidi"/>
          <w:color w:val="auto"/>
          <w:sz w:val="22"/>
          <w:szCs w:val="22"/>
        </w:rPr>
        <w:t xml:space="preserve">; (vii) </w:t>
      </w:r>
      <w:r w:rsidR="00062FC0" w:rsidRPr="00F331AC">
        <w:rPr>
          <w:rFonts w:asciiTheme="majorBidi" w:hAnsiTheme="majorBidi"/>
          <w:color w:val="auto"/>
          <w:sz w:val="22"/>
          <w:szCs w:val="22"/>
          <w:shd w:val="clear" w:color="auto" w:fill="FFFFFF"/>
        </w:rPr>
        <w:t>all advertising</w:t>
      </w:r>
      <w:r w:rsidR="00062FC0" w:rsidRPr="00F331AC">
        <w:rPr>
          <w:rStyle w:val="apple-converted-space"/>
          <w:rFonts w:asciiTheme="majorBidi" w:hAnsiTheme="majorBidi"/>
          <w:color w:val="auto"/>
          <w:sz w:val="22"/>
          <w:szCs w:val="22"/>
          <w:shd w:val="clear" w:color="auto" w:fill="FFFFFF"/>
        </w:rPr>
        <w:t> </w:t>
      </w:r>
      <w:r w:rsidR="00062FC0" w:rsidRPr="00F331AC">
        <w:rPr>
          <w:rFonts w:asciiTheme="majorBidi" w:hAnsiTheme="majorBidi"/>
          <w:color w:val="auto"/>
          <w:sz w:val="22"/>
          <w:szCs w:val="22"/>
          <w:shd w:val="clear" w:color="auto" w:fill="FFFFFF"/>
        </w:rPr>
        <w:t>and promotional materials</w:t>
      </w:r>
      <w:r w:rsidR="00062FC0" w:rsidRPr="00F331AC">
        <w:rPr>
          <w:rFonts w:asciiTheme="majorBidi" w:hAnsiTheme="majorBidi"/>
          <w:color w:val="auto"/>
          <w:sz w:val="22"/>
          <w:szCs w:val="22"/>
        </w:rPr>
        <w:t xml:space="preserve">; </w:t>
      </w:r>
      <w:r w:rsidR="00062FC0">
        <w:rPr>
          <w:rFonts w:asciiTheme="majorBidi" w:hAnsiTheme="majorBidi"/>
          <w:color w:val="auto"/>
          <w:sz w:val="22"/>
          <w:szCs w:val="22"/>
        </w:rPr>
        <w:t xml:space="preserve">and </w:t>
      </w:r>
      <w:r w:rsidR="00062FC0" w:rsidRPr="00F331AC">
        <w:rPr>
          <w:rFonts w:asciiTheme="majorBidi" w:hAnsiTheme="majorBidi"/>
          <w:color w:val="auto"/>
          <w:sz w:val="22"/>
          <w:szCs w:val="22"/>
        </w:rPr>
        <w:t xml:space="preserve">(viii) </w:t>
      </w:r>
      <w:r w:rsidR="00062FC0" w:rsidRPr="00F331AC">
        <w:rPr>
          <w:rFonts w:asciiTheme="majorBidi" w:hAnsiTheme="majorBidi"/>
          <w:color w:val="auto"/>
          <w:sz w:val="22"/>
          <w:szCs w:val="22"/>
          <w:shd w:val="clear" w:color="auto" w:fill="FFFFFF"/>
        </w:rPr>
        <w:t>all other proprietary rights</w:t>
      </w:r>
      <w:r w:rsidR="00062FC0" w:rsidRPr="00F331AC">
        <w:rPr>
          <w:rFonts w:asciiTheme="majorBidi" w:hAnsiTheme="majorBidi"/>
          <w:color w:val="auto"/>
          <w:sz w:val="22"/>
          <w:szCs w:val="22"/>
        </w:rPr>
        <w:t>.</w:t>
      </w:r>
    </w:p>
    <w:p w:rsidR="00620207" w:rsidRPr="00620207" w:rsidRDefault="00620207" w:rsidP="00620207"/>
    <w:p w:rsidR="00551717" w:rsidRDefault="00F331AC" w:rsidP="00E54C30">
      <w:pPr>
        <w:pStyle w:val="Heading5"/>
        <w:keepLines w:val="0"/>
        <w:numPr>
          <w:ilvl w:val="1"/>
          <w:numId w:val="1"/>
        </w:numPr>
        <w:spacing w:before="0"/>
        <w:jc w:val="both"/>
        <w:rPr>
          <w:rFonts w:asciiTheme="majorBidi" w:hAnsiTheme="majorBidi"/>
          <w:color w:val="auto"/>
          <w:sz w:val="22"/>
          <w:szCs w:val="22"/>
        </w:rPr>
      </w:pPr>
      <w:proofErr w:type="gramStart"/>
      <w:r w:rsidRPr="00F331AC">
        <w:rPr>
          <w:rFonts w:asciiTheme="majorBidi" w:hAnsiTheme="majorBidi"/>
          <w:color w:val="auto"/>
          <w:sz w:val="22"/>
          <w:szCs w:val="22"/>
          <w:u w:val="single"/>
        </w:rPr>
        <w:t>Indemnification</w:t>
      </w:r>
      <w:r w:rsidRPr="00F331AC">
        <w:rPr>
          <w:rFonts w:asciiTheme="majorBidi" w:hAnsiTheme="majorBidi"/>
          <w:color w:val="auto"/>
          <w:sz w:val="22"/>
          <w:szCs w:val="22"/>
        </w:rPr>
        <w:t>.</w:t>
      </w:r>
      <w:proofErr w:type="gramEnd"/>
      <w:r w:rsidRPr="00F331AC">
        <w:rPr>
          <w:rFonts w:asciiTheme="majorBidi" w:hAnsiTheme="majorBidi"/>
          <w:color w:val="auto"/>
          <w:sz w:val="22"/>
          <w:szCs w:val="22"/>
        </w:rPr>
        <w:t xml:space="preserve">  </w:t>
      </w:r>
    </w:p>
    <w:p w:rsidR="00062FC0" w:rsidRPr="00062FC0" w:rsidRDefault="00062FC0" w:rsidP="00620207">
      <w:pPr>
        <w:pStyle w:val="Heading5"/>
        <w:keepLines w:val="0"/>
        <w:spacing w:before="0"/>
        <w:ind w:left="1701" w:hanging="850"/>
        <w:jc w:val="both"/>
      </w:pPr>
    </w:p>
    <w:p w:rsidR="00062FC0" w:rsidRDefault="00062FC0" w:rsidP="00620207">
      <w:pPr>
        <w:pStyle w:val="Heading5"/>
        <w:keepLines w:val="0"/>
        <w:numPr>
          <w:ilvl w:val="2"/>
          <w:numId w:val="1"/>
        </w:numPr>
        <w:spacing w:before="0"/>
        <w:ind w:left="1701" w:hanging="850"/>
        <w:jc w:val="both"/>
        <w:rPr>
          <w:rFonts w:asciiTheme="majorBidi" w:hAnsiTheme="majorBidi"/>
          <w:color w:val="auto"/>
          <w:sz w:val="22"/>
          <w:szCs w:val="22"/>
        </w:rPr>
      </w:pPr>
      <w:r>
        <w:rPr>
          <w:rFonts w:asciiTheme="majorBidi" w:hAnsiTheme="majorBidi"/>
          <w:color w:val="auto"/>
          <w:sz w:val="22"/>
          <w:szCs w:val="22"/>
        </w:rPr>
        <w:t>COMPANY</w:t>
      </w:r>
      <w:r w:rsidRPr="00F331AC">
        <w:rPr>
          <w:rFonts w:asciiTheme="majorBidi" w:hAnsiTheme="majorBidi"/>
          <w:color w:val="auto"/>
          <w:sz w:val="22"/>
          <w:szCs w:val="22"/>
        </w:rPr>
        <w:t xml:space="preserve"> shall indemnify and hold </w:t>
      </w:r>
      <w:r>
        <w:rPr>
          <w:rFonts w:asciiTheme="majorBidi" w:hAnsiTheme="majorBidi"/>
          <w:color w:val="auto"/>
          <w:sz w:val="22"/>
          <w:szCs w:val="22"/>
        </w:rPr>
        <w:t>DISTRIBUTOR</w:t>
      </w:r>
      <w:r w:rsidRPr="00F331AC">
        <w:rPr>
          <w:rFonts w:asciiTheme="majorBidi" w:hAnsiTheme="majorBidi"/>
          <w:color w:val="auto"/>
          <w:sz w:val="22"/>
          <w:szCs w:val="22"/>
        </w:rPr>
        <w:t xml:space="preserve"> harmless from any action brought against </w:t>
      </w:r>
      <w:r>
        <w:rPr>
          <w:rFonts w:asciiTheme="majorBidi" w:hAnsiTheme="majorBidi"/>
          <w:color w:val="auto"/>
          <w:sz w:val="22"/>
          <w:szCs w:val="22"/>
        </w:rPr>
        <w:t>DISTRIBUTOR</w:t>
      </w:r>
      <w:r w:rsidRPr="00F331AC">
        <w:rPr>
          <w:rFonts w:asciiTheme="majorBidi" w:hAnsiTheme="majorBidi"/>
          <w:color w:val="auto"/>
          <w:sz w:val="22"/>
          <w:szCs w:val="22"/>
        </w:rPr>
        <w:t xml:space="preserve">, to the extent that it is based on a claim that the sale of any </w:t>
      </w:r>
      <w:r>
        <w:rPr>
          <w:rFonts w:asciiTheme="majorBidi" w:hAnsiTheme="majorBidi"/>
          <w:color w:val="auto"/>
          <w:sz w:val="22"/>
          <w:szCs w:val="22"/>
        </w:rPr>
        <w:t xml:space="preserve">Services </w:t>
      </w:r>
      <w:r w:rsidRPr="00F331AC">
        <w:rPr>
          <w:rFonts w:asciiTheme="majorBidi" w:hAnsiTheme="majorBidi"/>
          <w:color w:val="auto"/>
          <w:sz w:val="22"/>
          <w:szCs w:val="22"/>
        </w:rPr>
        <w:t xml:space="preserve">in the Territory infringes the </w:t>
      </w:r>
      <w:r>
        <w:rPr>
          <w:rFonts w:asciiTheme="majorBidi" w:hAnsiTheme="majorBidi"/>
          <w:color w:val="auto"/>
          <w:sz w:val="22"/>
          <w:szCs w:val="22"/>
        </w:rPr>
        <w:t>Intellectual Property Rights</w:t>
      </w:r>
      <w:r w:rsidRPr="00F331AC">
        <w:rPr>
          <w:rFonts w:asciiTheme="majorBidi" w:hAnsiTheme="majorBidi"/>
          <w:color w:val="auto"/>
          <w:sz w:val="22"/>
          <w:szCs w:val="22"/>
        </w:rPr>
        <w:t xml:space="preserve"> of another </w:t>
      </w:r>
      <w:r>
        <w:rPr>
          <w:rFonts w:asciiTheme="majorBidi" w:hAnsiTheme="majorBidi"/>
          <w:color w:val="auto"/>
          <w:sz w:val="22"/>
          <w:szCs w:val="22"/>
        </w:rPr>
        <w:t>p</w:t>
      </w:r>
      <w:r w:rsidRPr="00F331AC">
        <w:rPr>
          <w:rFonts w:asciiTheme="majorBidi" w:hAnsiTheme="majorBidi"/>
          <w:color w:val="auto"/>
          <w:sz w:val="22"/>
          <w:szCs w:val="22"/>
        </w:rPr>
        <w:t xml:space="preserve">erson and shall pay any costs and damages finally awarded against </w:t>
      </w:r>
      <w:r>
        <w:rPr>
          <w:rFonts w:asciiTheme="majorBidi" w:hAnsiTheme="majorBidi"/>
          <w:color w:val="auto"/>
          <w:sz w:val="22"/>
          <w:szCs w:val="22"/>
        </w:rPr>
        <w:t>DISTRIBUTOR</w:t>
      </w:r>
      <w:r w:rsidRPr="00F331AC">
        <w:rPr>
          <w:rFonts w:asciiTheme="majorBidi" w:hAnsiTheme="majorBidi"/>
          <w:color w:val="auto"/>
          <w:sz w:val="22"/>
          <w:szCs w:val="22"/>
        </w:rPr>
        <w:t xml:space="preserve"> in any such action.  Should </w:t>
      </w:r>
      <w:r>
        <w:rPr>
          <w:rFonts w:asciiTheme="majorBidi" w:hAnsiTheme="majorBidi"/>
          <w:color w:val="auto"/>
          <w:sz w:val="22"/>
          <w:szCs w:val="22"/>
        </w:rPr>
        <w:t>the Services</w:t>
      </w:r>
      <w:r w:rsidRPr="00F331AC">
        <w:rPr>
          <w:rFonts w:asciiTheme="majorBidi" w:hAnsiTheme="majorBidi"/>
          <w:color w:val="auto"/>
          <w:sz w:val="22"/>
          <w:szCs w:val="22"/>
        </w:rPr>
        <w:t xml:space="preserve"> become, or, in </w:t>
      </w:r>
      <w:r>
        <w:rPr>
          <w:rFonts w:asciiTheme="majorBidi" w:hAnsiTheme="majorBidi"/>
          <w:color w:val="auto"/>
          <w:sz w:val="22"/>
          <w:szCs w:val="22"/>
        </w:rPr>
        <w:t xml:space="preserve">COMPANY's </w:t>
      </w:r>
      <w:r w:rsidRPr="00F331AC">
        <w:rPr>
          <w:rFonts w:asciiTheme="majorBidi" w:hAnsiTheme="majorBidi"/>
          <w:color w:val="auto"/>
          <w:sz w:val="22"/>
          <w:szCs w:val="22"/>
        </w:rPr>
        <w:t xml:space="preserve">opinion, </w:t>
      </w:r>
      <w:r>
        <w:rPr>
          <w:rFonts w:asciiTheme="majorBidi" w:hAnsiTheme="majorBidi"/>
          <w:color w:val="auto"/>
          <w:sz w:val="22"/>
          <w:szCs w:val="22"/>
        </w:rPr>
        <w:t>are</w:t>
      </w:r>
      <w:r w:rsidRPr="00F331AC">
        <w:rPr>
          <w:rFonts w:asciiTheme="majorBidi" w:hAnsiTheme="majorBidi"/>
          <w:color w:val="auto"/>
          <w:sz w:val="22"/>
          <w:szCs w:val="22"/>
        </w:rPr>
        <w:t xml:space="preserve"> likely to become, the subject of any such claim, </w:t>
      </w:r>
      <w:r>
        <w:rPr>
          <w:rFonts w:asciiTheme="majorBidi" w:hAnsiTheme="majorBidi"/>
          <w:color w:val="auto"/>
          <w:sz w:val="22"/>
          <w:szCs w:val="22"/>
        </w:rPr>
        <w:t>COMPANY</w:t>
      </w:r>
      <w:r w:rsidRPr="00F331AC">
        <w:rPr>
          <w:rFonts w:asciiTheme="majorBidi" w:hAnsiTheme="majorBidi"/>
          <w:color w:val="auto"/>
          <w:sz w:val="22"/>
          <w:szCs w:val="22"/>
        </w:rPr>
        <w:t xml:space="preserve"> shall have the right to instruct </w:t>
      </w:r>
      <w:r>
        <w:rPr>
          <w:rFonts w:asciiTheme="majorBidi" w:hAnsiTheme="majorBidi"/>
          <w:color w:val="auto"/>
          <w:sz w:val="22"/>
          <w:szCs w:val="22"/>
        </w:rPr>
        <w:t>DISTRIBUTOR</w:t>
      </w:r>
      <w:r w:rsidRPr="00F331AC">
        <w:rPr>
          <w:rFonts w:asciiTheme="majorBidi" w:hAnsiTheme="majorBidi"/>
          <w:color w:val="auto"/>
          <w:sz w:val="22"/>
          <w:szCs w:val="22"/>
        </w:rPr>
        <w:t xml:space="preserve"> to refrain from selling the </w:t>
      </w:r>
      <w:r>
        <w:rPr>
          <w:rFonts w:asciiTheme="majorBidi" w:hAnsiTheme="majorBidi"/>
          <w:color w:val="auto"/>
          <w:sz w:val="22"/>
          <w:szCs w:val="22"/>
        </w:rPr>
        <w:t>Services</w:t>
      </w:r>
      <w:r w:rsidRPr="00F331AC">
        <w:rPr>
          <w:rFonts w:asciiTheme="majorBidi" w:hAnsiTheme="majorBidi"/>
          <w:color w:val="auto"/>
          <w:sz w:val="22"/>
          <w:szCs w:val="22"/>
        </w:rPr>
        <w:t xml:space="preserve"> or to take such other steps as </w:t>
      </w:r>
      <w:r>
        <w:rPr>
          <w:rFonts w:asciiTheme="majorBidi" w:hAnsiTheme="majorBidi"/>
          <w:color w:val="auto"/>
          <w:sz w:val="22"/>
          <w:szCs w:val="22"/>
        </w:rPr>
        <w:t>COMPANY</w:t>
      </w:r>
      <w:r w:rsidRPr="00F331AC">
        <w:rPr>
          <w:rFonts w:asciiTheme="majorBidi" w:hAnsiTheme="majorBidi"/>
          <w:color w:val="auto"/>
          <w:sz w:val="22"/>
          <w:szCs w:val="22"/>
        </w:rPr>
        <w:t xml:space="preserve"> may consider appropriate in order to limit its liability exposure.</w:t>
      </w:r>
    </w:p>
    <w:p w:rsidR="00062FC0" w:rsidRDefault="00062FC0" w:rsidP="00620207">
      <w:pPr>
        <w:ind w:left="1701" w:hanging="850"/>
        <w:jc w:val="both"/>
      </w:pPr>
    </w:p>
    <w:p w:rsidR="00062FC0" w:rsidRDefault="00062FC0" w:rsidP="00620207">
      <w:pPr>
        <w:pStyle w:val="Heading5"/>
        <w:keepLines w:val="0"/>
        <w:numPr>
          <w:ilvl w:val="2"/>
          <w:numId w:val="1"/>
        </w:numPr>
        <w:spacing w:before="0"/>
        <w:ind w:left="1701" w:hanging="850"/>
        <w:jc w:val="both"/>
      </w:pPr>
      <w:r>
        <w:rPr>
          <w:rFonts w:asciiTheme="majorBidi" w:hAnsiTheme="majorBidi"/>
          <w:color w:val="auto"/>
          <w:sz w:val="22"/>
          <w:szCs w:val="22"/>
        </w:rPr>
        <w:t xml:space="preserve">COMPANY'S </w:t>
      </w:r>
      <w:r w:rsidRPr="00F331AC">
        <w:rPr>
          <w:rFonts w:asciiTheme="majorBidi" w:hAnsiTheme="majorBidi"/>
          <w:color w:val="auto"/>
          <w:sz w:val="22"/>
          <w:szCs w:val="22"/>
        </w:rPr>
        <w:t>obligation</w:t>
      </w:r>
      <w:r>
        <w:rPr>
          <w:rFonts w:asciiTheme="majorBidi" w:hAnsiTheme="majorBidi"/>
          <w:color w:val="auto"/>
          <w:sz w:val="22"/>
          <w:szCs w:val="22"/>
        </w:rPr>
        <w:t>s</w:t>
      </w:r>
      <w:r w:rsidRPr="00F331AC">
        <w:rPr>
          <w:rFonts w:asciiTheme="majorBidi" w:hAnsiTheme="majorBidi"/>
          <w:color w:val="auto"/>
          <w:sz w:val="22"/>
          <w:szCs w:val="22"/>
        </w:rPr>
        <w:t xml:space="preserve"> under </w:t>
      </w:r>
      <w:r>
        <w:rPr>
          <w:rFonts w:asciiTheme="majorBidi" w:hAnsiTheme="majorBidi"/>
          <w:color w:val="auto"/>
          <w:sz w:val="22"/>
          <w:szCs w:val="22"/>
        </w:rPr>
        <w:t>this Article 4.2 are</w:t>
      </w:r>
      <w:r w:rsidRPr="00F331AC">
        <w:rPr>
          <w:rFonts w:asciiTheme="majorBidi" w:hAnsiTheme="majorBidi"/>
          <w:color w:val="auto"/>
          <w:sz w:val="22"/>
          <w:szCs w:val="22"/>
        </w:rPr>
        <w:t xml:space="preserve"> subject to the conditions that (i) </w:t>
      </w:r>
      <w:r>
        <w:rPr>
          <w:rFonts w:asciiTheme="majorBidi" w:hAnsiTheme="majorBidi"/>
          <w:color w:val="auto"/>
          <w:sz w:val="22"/>
          <w:szCs w:val="22"/>
        </w:rPr>
        <w:t>the DISTRIBUTOR s</w:t>
      </w:r>
      <w:r w:rsidRPr="00F331AC">
        <w:rPr>
          <w:rFonts w:asciiTheme="majorBidi" w:hAnsiTheme="majorBidi"/>
          <w:color w:val="auto"/>
          <w:sz w:val="22"/>
          <w:szCs w:val="22"/>
        </w:rPr>
        <w:t xml:space="preserve">hall notify </w:t>
      </w:r>
      <w:r>
        <w:rPr>
          <w:rFonts w:asciiTheme="majorBidi" w:hAnsiTheme="majorBidi"/>
          <w:color w:val="auto"/>
          <w:sz w:val="22"/>
          <w:szCs w:val="22"/>
        </w:rPr>
        <w:t>the COMPANY</w:t>
      </w:r>
      <w:r w:rsidRPr="00F331AC">
        <w:rPr>
          <w:rFonts w:asciiTheme="majorBidi" w:hAnsiTheme="majorBidi"/>
          <w:color w:val="auto"/>
          <w:sz w:val="22"/>
          <w:szCs w:val="22"/>
        </w:rPr>
        <w:t xml:space="preserve"> in writing of any such claim, and </w:t>
      </w:r>
      <w:r>
        <w:rPr>
          <w:rFonts w:asciiTheme="majorBidi" w:hAnsiTheme="majorBidi"/>
          <w:color w:val="auto"/>
          <w:sz w:val="22"/>
          <w:szCs w:val="22"/>
        </w:rPr>
        <w:t xml:space="preserve">that </w:t>
      </w:r>
      <w:proofErr w:type="gramStart"/>
      <w:r w:rsidRPr="00F331AC">
        <w:rPr>
          <w:rFonts w:asciiTheme="majorBidi" w:hAnsiTheme="majorBidi"/>
          <w:color w:val="auto"/>
          <w:sz w:val="22"/>
          <w:szCs w:val="22"/>
        </w:rPr>
        <w:t xml:space="preserve">(ii) </w:t>
      </w:r>
      <w:r>
        <w:rPr>
          <w:rFonts w:asciiTheme="majorBidi" w:hAnsiTheme="majorBidi"/>
          <w:color w:val="auto"/>
          <w:sz w:val="22"/>
          <w:szCs w:val="22"/>
        </w:rPr>
        <w:t>COMPANY</w:t>
      </w:r>
      <w:proofErr w:type="gramEnd"/>
      <w:r w:rsidRPr="00F331AC">
        <w:rPr>
          <w:rFonts w:asciiTheme="majorBidi" w:hAnsiTheme="majorBidi"/>
          <w:color w:val="auto"/>
          <w:sz w:val="22"/>
          <w:szCs w:val="22"/>
        </w:rPr>
        <w:t xml:space="preserve"> shall have sole control of such defense and all negotiations for any settlement or compromise.</w:t>
      </w:r>
    </w:p>
    <w:p w:rsidR="00551717" w:rsidRDefault="00551717" w:rsidP="00E54C30">
      <w:pPr>
        <w:jc w:val="both"/>
        <w:rPr>
          <w:sz w:val="22"/>
          <w:szCs w:val="22"/>
        </w:rPr>
      </w:pPr>
    </w:p>
    <w:p w:rsidR="00551717" w:rsidRDefault="00074DCE" w:rsidP="00E54C30">
      <w:pPr>
        <w:pStyle w:val="Heading5"/>
        <w:keepLines w:val="0"/>
        <w:numPr>
          <w:ilvl w:val="0"/>
          <w:numId w:val="1"/>
        </w:numPr>
        <w:spacing w:before="0"/>
        <w:jc w:val="both"/>
        <w:rPr>
          <w:rFonts w:asciiTheme="majorBidi" w:hAnsiTheme="majorBidi"/>
          <w:color w:val="auto"/>
          <w:sz w:val="22"/>
          <w:szCs w:val="22"/>
        </w:rPr>
      </w:pPr>
      <w:r w:rsidRPr="00074DCE">
        <w:rPr>
          <w:rFonts w:asciiTheme="majorBidi" w:hAnsiTheme="majorBidi"/>
          <w:color w:val="auto"/>
          <w:sz w:val="22"/>
          <w:szCs w:val="22"/>
        </w:rPr>
        <w:t>ARTICLE FIVE: TRADEMARKS AND INTELLECTUAL PROPERTY</w:t>
      </w:r>
    </w:p>
    <w:p w:rsidR="00551717" w:rsidRDefault="00551717" w:rsidP="00E54C30">
      <w:pPr>
        <w:jc w:val="both"/>
        <w:rPr>
          <w:sz w:val="22"/>
          <w:szCs w:val="22"/>
        </w:rPr>
      </w:pPr>
    </w:p>
    <w:p w:rsidR="00551717" w:rsidRDefault="00074DCE" w:rsidP="00E54C3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lastRenderedPageBreak/>
        <w:t>Non-exclusive license.</w:t>
      </w:r>
      <w:proofErr w:type="gramEnd"/>
      <w:r w:rsidRPr="00074DCE">
        <w:rPr>
          <w:rFonts w:asciiTheme="majorBidi" w:hAnsiTheme="majorBidi"/>
          <w:color w:val="auto"/>
          <w:sz w:val="22"/>
          <w:szCs w:val="22"/>
          <w:u w:val="single"/>
        </w:rPr>
        <w:t xml:space="preserve"> </w:t>
      </w:r>
      <w:r w:rsidR="00551717" w:rsidRPr="00062FC0">
        <w:rPr>
          <w:rFonts w:asciiTheme="majorBidi" w:hAnsiTheme="majorBidi"/>
          <w:color w:val="auto"/>
          <w:sz w:val="22"/>
          <w:szCs w:val="22"/>
        </w:rPr>
        <w:t xml:space="preserve">Subject to the terms and conditions, and during the term of, this Agreement, </w:t>
      </w:r>
      <w:r w:rsidRPr="00074DCE">
        <w:rPr>
          <w:rFonts w:asciiTheme="majorBidi" w:hAnsiTheme="majorBidi"/>
          <w:color w:val="auto"/>
          <w:sz w:val="22"/>
          <w:szCs w:val="22"/>
        </w:rPr>
        <w:t xml:space="preserve">COMPANY hereby grants to DISTRIBUTOR a nonexclusive license to all Intellectual Property </w:t>
      </w:r>
      <w:r w:rsidR="00934D91">
        <w:rPr>
          <w:rFonts w:asciiTheme="majorBidi" w:hAnsiTheme="majorBidi"/>
          <w:color w:val="auto"/>
          <w:sz w:val="22"/>
          <w:szCs w:val="22"/>
        </w:rPr>
        <w:t xml:space="preserve">required </w:t>
      </w:r>
      <w:r w:rsidRPr="00074DCE">
        <w:rPr>
          <w:rFonts w:asciiTheme="majorBidi" w:hAnsiTheme="majorBidi"/>
          <w:color w:val="auto"/>
          <w:sz w:val="22"/>
          <w:szCs w:val="22"/>
        </w:rPr>
        <w:t>to enable DISTRIBUTOR to distribute the Services in accordance with the terms set forth herein.</w:t>
      </w:r>
    </w:p>
    <w:p w:rsidR="00551717" w:rsidRDefault="00551717" w:rsidP="00E54C30">
      <w:pPr>
        <w:jc w:val="both"/>
        <w:rPr>
          <w:sz w:val="22"/>
          <w:szCs w:val="22"/>
        </w:rPr>
      </w:pPr>
    </w:p>
    <w:p w:rsidR="00551717" w:rsidRDefault="00074DCE" w:rsidP="00E54C3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Use of Trademarks.</w:t>
      </w:r>
      <w:proofErr w:type="gramEnd"/>
      <w:r w:rsidRPr="00074DCE">
        <w:rPr>
          <w:rFonts w:asciiTheme="majorBidi" w:hAnsiTheme="majorBidi"/>
          <w:color w:val="auto"/>
          <w:sz w:val="22"/>
          <w:szCs w:val="22"/>
        </w:rPr>
        <w:t xml:space="preserve">  During the Term of this Agreement, DISTRIBUTOR may use the trademarks, trade names, logos and designations used by COMPANY for the Services solely in connection with DISTRIBUTOR’s advertisement and promotion of the Services, in accordance with COMPANY’s trademark usage policies.</w:t>
      </w:r>
    </w:p>
    <w:p w:rsidR="00551717" w:rsidRDefault="00551717" w:rsidP="00E54C30">
      <w:pPr>
        <w:jc w:val="both"/>
        <w:rPr>
          <w:sz w:val="22"/>
          <w:szCs w:val="22"/>
        </w:rPr>
      </w:pPr>
    </w:p>
    <w:p w:rsidR="00551717" w:rsidRDefault="00074DCE" w:rsidP="00E54C3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Ownership</w:t>
      </w:r>
      <w:r w:rsidRPr="00074DCE">
        <w:rPr>
          <w:rFonts w:asciiTheme="majorBidi" w:hAnsiTheme="majorBidi"/>
          <w:color w:val="auto"/>
          <w:sz w:val="22"/>
          <w:szCs w:val="22"/>
        </w:rPr>
        <w:t>.</w:t>
      </w:r>
      <w:proofErr w:type="gramEnd"/>
      <w:r w:rsidRPr="00074DCE">
        <w:rPr>
          <w:rFonts w:asciiTheme="majorBidi" w:hAnsiTheme="majorBidi"/>
          <w:color w:val="auto"/>
          <w:sz w:val="22"/>
          <w:szCs w:val="22"/>
        </w:rPr>
        <w:t xml:space="preserve">  DISTRIBUTOR acknowledges and agrees that, by and between the parties hereto, COMPANY is the sole and exclusive owner of the Intellectual Property, and that all rights to the Intellectual Property are expressly reserved to COMPANY.  Nothing herein will be deemed to grant by implication, estoppel, or otherwise a license to the Intellectual Property, confidential information or proprietary rights (including trademarks) of COMPANY. DISTRIBUTOR</w:t>
      </w:r>
      <w:r w:rsidRPr="00074DCE">
        <w:rPr>
          <w:rFonts w:asciiTheme="majorBidi" w:eastAsia="Times New Roman" w:hAnsiTheme="majorBidi"/>
          <w:color w:val="auto"/>
          <w:sz w:val="22"/>
          <w:szCs w:val="22"/>
        </w:rPr>
        <w:t xml:space="preserve"> may not copy</w:t>
      </w:r>
      <w:r w:rsidRPr="00074DCE">
        <w:rPr>
          <w:rFonts w:asciiTheme="majorBidi" w:hAnsiTheme="majorBidi"/>
          <w:color w:val="auto"/>
          <w:sz w:val="22"/>
          <w:szCs w:val="22"/>
        </w:rPr>
        <w:t xml:space="preserve">, modify or </w:t>
      </w:r>
      <w:r w:rsidRPr="00074DCE">
        <w:rPr>
          <w:rFonts w:asciiTheme="majorBidi" w:eastAsia="Times New Roman" w:hAnsiTheme="majorBidi"/>
          <w:color w:val="auto"/>
          <w:sz w:val="22"/>
          <w:szCs w:val="22"/>
        </w:rPr>
        <w:t>prepare derivative programs</w:t>
      </w:r>
      <w:r w:rsidRPr="00074DCE">
        <w:rPr>
          <w:rFonts w:asciiTheme="majorBidi" w:hAnsiTheme="majorBidi"/>
          <w:color w:val="auto"/>
          <w:sz w:val="22"/>
          <w:szCs w:val="22"/>
        </w:rPr>
        <w:t xml:space="preserve"> of</w:t>
      </w:r>
      <w:r w:rsidRPr="00074DCE">
        <w:rPr>
          <w:rFonts w:asciiTheme="majorBidi" w:eastAsia="Times New Roman" w:hAnsiTheme="majorBidi"/>
          <w:color w:val="auto"/>
          <w:sz w:val="22"/>
          <w:szCs w:val="22"/>
        </w:rPr>
        <w:t xml:space="preserve"> the underlying software</w:t>
      </w:r>
      <w:r w:rsidRPr="00074DCE">
        <w:rPr>
          <w:rFonts w:asciiTheme="majorBidi" w:hAnsiTheme="majorBidi"/>
          <w:color w:val="auto"/>
          <w:sz w:val="22"/>
          <w:szCs w:val="22"/>
        </w:rPr>
        <w:t xml:space="preserve"> of the Services, provide or disseminate all or any part of the Services to any other person, attempt to reverse engineer, reverse compile or disassemble the program code of the Services, or reverse engineer or disassemble any of its component parts, circuitry and programming, or allow any third party to do so</w:t>
      </w:r>
      <w:r w:rsidRPr="00074DCE">
        <w:rPr>
          <w:rFonts w:asciiTheme="majorBidi" w:eastAsia="Times New Roman" w:hAnsiTheme="majorBidi"/>
          <w:color w:val="auto"/>
          <w:sz w:val="22"/>
          <w:szCs w:val="22"/>
        </w:rPr>
        <w:t>.</w:t>
      </w:r>
      <w:r w:rsidRPr="00074DCE">
        <w:rPr>
          <w:color w:val="auto"/>
          <w:sz w:val="22"/>
          <w:szCs w:val="22"/>
        </w:rPr>
        <w:t xml:space="preserve"> </w:t>
      </w:r>
    </w:p>
    <w:p w:rsidR="00551717" w:rsidRDefault="00551717" w:rsidP="00E54C30">
      <w:pPr>
        <w:jc w:val="both"/>
        <w:rPr>
          <w:sz w:val="22"/>
          <w:szCs w:val="22"/>
        </w:rPr>
      </w:pPr>
    </w:p>
    <w:p w:rsidR="00551717" w:rsidRDefault="00074DCE" w:rsidP="00E54C30">
      <w:pPr>
        <w:pStyle w:val="Heading5"/>
        <w:keepLines w:val="0"/>
        <w:numPr>
          <w:ilvl w:val="0"/>
          <w:numId w:val="1"/>
        </w:numPr>
        <w:spacing w:before="0"/>
        <w:jc w:val="both"/>
        <w:rPr>
          <w:rFonts w:asciiTheme="majorBidi" w:hAnsiTheme="majorBidi"/>
          <w:color w:val="auto"/>
          <w:sz w:val="22"/>
          <w:szCs w:val="22"/>
        </w:rPr>
      </w:pPr>
      <w:r w:rsidRPr="00074DCE">
        <w:rPr>
          <w:rFonts w:asciiTheme="majorBidi" w:hAnsiTheme="majorBidi"/>
          <w:color w:val="auto"/>
          <w:sz w:val="22"/>
          <w:szCs w:val="22"/>
        </w:rPr>
        <w:t>ARTICLE SIX: ASSIGNMENTS AND SUBLICENSES</w:t>
      </w:r>
    </w:p>
    <w:p w:rsidR="00551717" w:rsidRDefault="00551717" w:rsidP="00E54C30">
      <w:pPr>
        <w:jc w:val="both"/>
        <w:rPr>
          <w:sz w:val="22"/>
          <w:szCs w:val="22"/>
        </w:rPr>
      </w:pPr>
    </w:p>
    <w:p w:rsidR="00551717" w:rsidRDefault="00074DCE" w:rsidP="00E54C3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DISTRIBUTOR.</w:t>
      </w:r>
      <w:proofErr w:type="gramEnd"/>
      <w:r w:rsidRPr="00074DCE">
        <w:rPr>
          <w:rFonts w:asciiTheme="majorBidi" w:hAnsiTheme="majorBidi"/>
          <w:color w:val="auto"/>
          <w:sz w:val="22"/>
          <w:szCs w:val="22"/>
          <w:u w:val="single"/>
        </w:rPr>
        <w:t xml:space="preserve"> </w:t>
      </w:r>
      <w:r w:rsidRPr="00074DCE">
        <w:rPr>
          <w:rFonts w:asciiTheme="majorBidi" w:hAnsiTheme="majorBidi"/>
          <w:color w:val="auto"/>
          <w:sz w:val="22"/>
          <w:szCs w:val="22"/>
        </w:rPr>
        <w:t xml:space="preserve">DISTRIBUTOR shall not assign, sublicense, or otherwise transfer any of its rights or delegate any of its duties or obligations under this Agreement, in whole or in part without the prior written consent of COMPANY.  Any assignment, sublicense, or transfer attempted in violation of this provision shall be null and void. </w:t>
      </w:r>
    </w:p>
    <w:p w:rsidR="00551717" w:rsidRDefault="00551717" w:rsidP="00E54C30">
      <w:pPr>
        <w:jc w:val="both"/>
        <w:rPr>
          <w:sz w:val="22"/>
          <w:szCs w:val="22"/>
        </w:rPr>
      </w:pPr>
    </w:p>
    <w:p w:rsidR="00551717" w:rsidRDefault="00074DCE" w:rsidP="00E54C30">
      <w:pPr>
        <w:pStyle w:val="Heading5"/>
        <w:keepLines w:val="0"/>
        <w:numPr>
          <w:ilvl w:val="1"/>
          <w:numId w:val="1"/>
        </w:numPr>
        <w:spacing w:before="0"/>
        <w:jc w:val="both"/>
        <w:rPr>
          <w:rFonts w:asciiTheme="majorBidi" w:hAnsiTheme="majorBidi"/>
          <w:color w:val="auto"/>
          <w:sz w:val="22"/>
          <w:szCs w:val="22"/>
        </w:rPr>
      </w:pPr>
      <w:r w:rsidRPr="00074DCE">
        <w:rPr>
          <w:rFonts w:asciiTheme="majorBidi" w:hAnsiTheme="majorBidi"/>
          <w:color w:val="auto"/>
          <w:sz w:val="22"/>
          <w:szCs w:val="22"/>
          <w:u w:val="single"/>
        </w:rPr>
        <w:t>COMPANY.</w:t>
      </w:r>
      <w:r w:rsidRPr="00074DCE">
        <w:rPr>
          <w:rFonts w:asciiTheme="majorBidi" w:hAnsiTheme="majorBidi"/>
          <w:color w:val="auto"/>
          <w:sz w:val="22"/>
          <w:szCs w:val="22"/>
        </w:rPr>
        <w:t xml:space="preserve">COMPANY may assign or otherwise transfer its rights under this Agreement, in whole or in part, without the consent of DISTRIBUTOR.  </w:t>
      </w:r>
    </w:p>
    <w:p w:rsidR="00551717" w:rsidRDefault="00551717" w:rsidP="00E54C30">
      <w:pPr>
        <w:jc w:val="both"/>
        <w:rPr>
          <w:sz w:val="22"/>
          <w:szCs w:val="22"/>
        </w:rPr>
      </w:pPr>
    </w:p>
    <w:p w:rsidR="00551717" w:rsidRDefault="00074DCE" w:rsidP="00E54C30">
      <w:pPr>
        <w:pStyle w:val="Heading5"/>
        <w:keepLines w:val="0"/>
        <w:numPr>
          <w:ilvl w:val="0"/>
          <w:numId w:val="1"/>
        </w:numPr>
        <w:spacing w:before="0"/>
        <w:jc w:val="both"/>
        <w:rPr>
          <w:rFonts w:asciiTheme="majorBidi" w:hAnsiTheme="majorBidi"/>
          <w:color w:val="auto"/>
          <w:sz w:val="22"/>
          <w:szCs w:val="22"/>
        </w:rPr>
      </w:pPr>
      <w:r w:rsidRPr="00074DCE">
        <w:rPr>
          <w:rFonts w:asciiTheme="majorBidi" w:hAnsiTheme="majorBidi"/>
          <w:color w:val="auto"/>
          <w:sz w:val="22"/>
          <w:szCs w:val="22"/>
        </w:rPr>
        <w:t xml:space="preserve">ARTICLE SEVEN: TERM AND TERMINATION </w:t>
      </w:r>
    </w:p>
    <w:p w:rsidR="00551717" w:rsidRDefault="00551717" w:rsidP="00E54C30">
      <w:pPr>
        <w:jc w:val="both"/>
        <w:rPr>
          <w:sz w:val="22"/>
          <w:szCs w:val="22"/>
        </w:rPr>
      </w:pPr>
    </w:p>
    <w:p w:rsidR="00551717" w:rsidRDefault="00074DCE" w:rsidP="00E54C3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Term</w:t>
      </w:r>
      <w:r w:rsidRPr="00074DCE">
        <w:rPr>
          <w:rFonts w:asciiTheme="majorBidi" w:hAnsiTheme="majorBidi"/>
          <w:color w:val="auto"/>
          <w:sz w:val="22"/>
          <w:szCs w:val="22"/>
        </w:rPr>
        <w:t>.</w:t>
      </w:r>
      <w:proofErr w:type="gramEnd"/>
      <w:r w:rsidRPr="00074DCE">
        <w:rPr>
          <w:rFonts w:asciiTheme="majorBidi" w:hAnsiTheme="majorBidi"/>
          <w:color w:val="auto"/>
          <w:sz w:val="22"/>
          <w:szCs w:val="22"/>
        </w:rPr>
        <w:t xml:space="preserve">  The term of this Agreement shall be one (1) year from the date first mentioned above and shall automatically be renewed for additional one-year terms thereafter (subject to earlier termination under the provisions of this Article 7).</w:t>
      </w:r>
    </w:p>
    <w:p w:rsidR="00551717" w:rsidRDefault="00551717" w:rsidP="00E54C30">
      <w:pPr>
        <w:jc w:val="both"/>
        <w:rPr>
          <w:sz w:val="22"/>
          <w:szCs w:val="22"/>
        </w:rPr>
      </w:pPr>
    </w:p>
    <w:p w:rsidR="00551717" w:rsidRDefault="00074DCE" w:rsidP="00E54C3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Termination for Convenience.</w:t>
      </w:r>
      <w:proofErr w:type="gramEnd"/>
      <w:r w:rsidRPr="00074DCE">
        <w:rPr>
          <w:rFonts w:asciiTheme="majorBidi" w:hAnsiTheme="majorBidi"/>
          <w:color w:val="auto"/>
          <w:sz w:val="22"/>
          <w:szCs w:val="22"/>
        </w:rPr>
        <w:t xml:space="preserve">  This Agreement may be canceled by either Party for any reason or no reason, whether or not extended beyond the first year, by giving the other Party written notice thirty (30) days in advance.</w:t>
      </w:r>
    </w:p>
    <w:p w:rsidR="00551717" w:rsidRDefault="00551717" w:rsidP="00E54C30">
      <w:pPr>
        <w:jc w:val="both"/>
        <w:rPr>
          <w:rFonts w:asciiTheme="majorBidi" w:hAnsiTheme="majorBidi" w:cstheme="majorBidi"/>
        </w:rPr>
      </w:pPr>
    </w:p>
    <w:p w:rsidR="00551717" w:rsidRDefault="00074DCE" w:rsidP="00E54C30">
      <w:pPr>
        <w:pStyle w:val="Heading5"/>
        <w:keepLines w:val="0"/>
        <w:numPr>
          <w:ilvl w:val="1"/>
          <w:numId w:val="1"/>
        </w:numPr>
        <w:spacing w:before="0"/>
        <w:jc w:val="both"/>
        <w:rPr>
          <w:rFonts w:asciiTheme="majorBidi" w:hAnsiTheme="majorBidi"/>
          <w:color w:val="auto"/>
        </w:rPr>
      </w:pPr>
      <w:proofErr w:type="gramStart"/>
      <w:r w:rsidRPr="00074DCE">
        <w:rPr>
          <w:rFonts w:asciiTheme="majorBidi" w:hAnsiTheme="majorBidi"/>
          <w:color w:val="auto"/>
          <w:sz w:val="22"/>
          <w:szCs w:val="22"/>
          <w:u w:val="single"/>
        </w:rPr>
        <w:t>Termination for Insolvency.</w:t>
      </w:r>
      <w:proofErr w:type="gramEnd"/>
      <w:r w:rsidRPr="00074DCE">
        <w:rPr>
          <w:rFonts w:asciiTheme="majorBidi" w:hAnsiTheme="majorBidi"/>
          <w:color w:val="auto"/>
          <w:sz w:val="22"/>
          <w:szCs w:val="22"/>
        </w:rPr>
        <w:t xml:space="preserve">  </w:t>
      </w:r>
      <w:r w:rsidRPr="00074DCE">
        <w:rPr>
          <w:rFonts w:asciiTheme="majorBidi" w:hAnsiTheme="majorBidi"/>
          <w:color w:val="auto"/>
          <w:sz w:val="22"/>
          <w:szCs w:val="22"/>
          <w:u w:val="single"/>
        </w:rPr>
        <w:t>This</w:t>
      </w:r>
      <w:r w:rsidRPr="00074DCE">
        <w:rPr>
          <w:rFonts w:asciiTheme="majorBidi" w:hAnsiTheme="majorBidi"/>
          <w:color w:val="auto"/>
          <w:sz w:val="22"/>
          <w:szCs w:val="22"/>
        </w:rPr>
        <w:t xml:space="preserve"> Agreement shall terminate, without notice, (i) upon the institution by or against DISTRIBUTOR of insolvency, receivership or bankruptcy proceedings or any other proceedings for the settlement of DISTRIBUTOR’s debts, (ii) upon DISTRIBUTOR’s making an assignment for the benefit of creditors, or (iii) upon DISTRIBUTOR’s dissolution or ceasing to do business</w:t>
      </w:r>
    </w:p>
    <w:p w:rsidR="00551717" w:rsidRDefault="00551717" w:rsidP="00E54C30">
      <w:pPr>
        <w:jc w:val="both"/>
      </w:pPr>
    </w:p>
    <w:p w:rsidR="00551717" w:rsidRDefault="00074DCE" w:rsidP="00E54C30">
      <w:pPr>
        <w:pStyle w:val="Heading5"/>
        <w:keepLines w:val="0"/>
        <w:numPr>
          <w:ilvl w:val="1"/>
          <w:numId w:val="1"/>
        </w:numPr>
        <w:spacing w:before="0"/>
        <w:jc w:val="both"/>
        <w:rPr>
          <w:color w:val="auto"/>
          <w:sz w:val="22"/>
          <w:szCs w:val="22"/>
        </w:rPr>
      </w:pPr>
      <w:proofErr w:type="gramStart"/>
      <w:r w:rsidRPr="00074DCE">
        <w:rPr>
          <w:rFonts w:asciiTheme="majorBidi" w:hAnsiTheme="majorBidi"/>
          <w:color w:val="auto"/>
          <w:sz w:val="22"/>
          <w:szCs w:val="22"/>
          <w:u w:val="single"/>
        </w:rPr>
        <w:t>Limitation on Liability.</w:t>
      </w:r>
      <w:proofErr w:type="gramEnd"/>
      <w:r w:rsidRPr="00074DCE">
        <w:rPr>
          <w:rFonts w:asciiTheme="majorBidi" w:hAnsiTheme="majorBidi"/>
          <w:color w:val="auto"/>
          <w:sz w:val="22"/>
          <w:szCs w:val="22"/>
        </w:rPr>
        <w:t xml:space="preserve">  In the event of termination by either Party in accordance with any of the provisions of this Agreement, neither Party shall be liable to the other, because of such termination, for compensation, reimbursement or damages on account of the loss of prospective profits or anticipated sales or on account of expenditures, inventory, investments, leases or commitments in connection with the </w:t>
      </w:r>
      <w:r w:rsidRPr="00074DCE">
        <w:rPr>
          <w:rFonts w:asciiTheme="majorBidi" w:hAnsiTheme="majorBidi"/>
          <w:color w:val="auto"/>
          <w:sz w:val="22"/>
          <w:szCs w:val="22"/>
        </w:rPr>
        <w:lastRenderedPageBreak/>
        <w:t>business or goodwill of COMPANY or DISTRIBUTOR.  Termination shall not, however, relieve either Party of obligations incurred prior to the termination</w:t>
      </w:r>
      <w:r>
        <w:rPr>
          <w:color w:val="auto"/>
          <w:sz w:val="22"/>
          <w:szCs w:val="22"/>
        </w:rPr>
        <w:t>.</w:t>
      </w:r>
    </w:p>
    <w:p w:rsidR="00551717" w:rsidRDefault="00551717" w:rsidP="00E54C30">
      <w:pPr>
        <w:jc w:val="both"/>
      </w:pPr>
    </w:p>
    <w:p w:rsidR="00551717" w:rsidRDefault="00074DCE" w:rsidP="00E54C30">
      <w:pPr>
        <w:pStyle w:val="Heading5"/>
        <w:keepLines w:val="0"/>
        <w:numPr>
          <w:ilvl w:val="1"/>
          <w:numId w:val="1"/>
        </w:numPr>
        <w:spacing w:before="0"/>
        <w:jc w:val="both"/>
        <w:rPr>
          <w:color w:val="auto"/>
          <w:sz w:val="22"/>
          <w:szCs w:val="22"/>
        </w:rPr>
      </w:pPr>
      <w:proofErr w:type="gramStart"/>
      <w:r w:rsidRPr="00074DCE">
        <w:rPr>
          <w:rFonts w:asciiTheme="majorBidi" w:hAnsiTheme="majorBidi"/>
          <w:color w:val="auto"/>
          <w:sz w:val="22"/>
          <w:szCs w:val="22"/>
          <w:u w:val="single"/>
        </w:rPr>
        <w:t>Survival of Certain Terms.</w:t>
      </w:r>
      <w:proofErr w:type="gramEnd"/>
      <w:r w:rsidRPr="00074DCE">
        <w:rPr>
          <w:rFonts w:asciiTheme="majorBidi" w:hAnsiTheme="majorBidi"/>
          <w:color w:val="auto"/>
          <w:sz w:val="22"/>
          <w:szCs w:val="22"/>
        </w:rPr>
        <w:t xml:space="preserve">  All provisions, that by their nature would be expected to survive, shall survive termination of this Agreement, including, without limitation, provisions relating to confidentiality, indemnification, warranty, ownership and legal status of the parties hereto, including but not limited to the provisions of Articles 4, 8, 9</w:t>
      </w:r>
      <w:r>
        <w:rPr>
          <w:rFonts w:asciiTheme="majorBidi" w:hAnsiTheme="majorBidi"/>
          <w:color w:val="auto"/>
          <w:sz w:val="22"/>
          <w:szCs w:val="22"/>
        </w:rPr>
        <w:t>, Section 7.4</w:t>
      </w:r>
      <w:r w:rsidRPr="00074DCE">
        <w:rPr>
          <w:rFonts w:asciiTheme="majorBidi" w:hAnsiTheme="majorBidi"/>
          <w:color w:val="auto"/>
          <w:sz w:val="22"/>
          <w:szCs w:val="22"/>
        </w:rPr>
        <w:t xml:space="preserve"> and any outstanding fees owed under Section 2.2.  All other rights and obligations of the Parties shall cease upon termination of this Agreement.</w:t>
      </w:r>
    </w:p>
    <w:p w:rsidR="00551717" w:rsidRDefault="00551717" w:rsidP="00E54C30">
      <w:pPr>
        <w:jc w:val="both"/>
        <w:rPr>
          <w:sz w:val="22"/>
          <w:szCs w:val="22"/>
        </w:rPr>
      </w:pPr>
    </w:p>
    <w:p w:rsidR="00551717" w:rsidRDefault="00551717" w:rsidP="00E54C30">
      <w:pPr>
        <w:jc w:val="both"/>
        <w:rPr>
          <w:sz w:val="22"/>
          <w:szCs w:val="22"/>
        </w:rPr>
      </w:pPr>
    </w:p>
    <w:p w:rsidR="00551717" w:rsidRDefault="00074DCE" w:rsidP="00E54C30">
      <w:pPr>
        <w:pStyle w:val="Heading5"/>
        <w:keepLines w:val="0"/>
        <w:numPr>
          <w:ilvl w:val="0"/>
          <w:numId w:val="1"/>
        </w:numPr>
        <w:spacing w:before="0"/>
        <w:jc w:val="both"/>
        <w:rPr>
          <w:rFonts w:asciiTheme="majorBidi" w:hAnsiTheme="majorBidi"/>
          <w:color w:val="auto"/>
          <w:sz w:val="22"/>
          <w:szCs w:val="22"/>
        </w:rPr>
      </w:pPr>
      <w:r w:rsidRPr="00074DCE">
        <w:rPr>
          <w:rFonts w:asciiTheme="majorBidi" w:hAnsiTheme="majorBidi"/>
          <w:color w:val="auto"/>
          <w:sz w:val="22"/>
          <w:szCs w:val="22"/>
        </w:rPr>
        <w:t xml:space="preserve">ARTICLE EIGHT: CONFIDENTIALITY </w:t>
      </w:r>
    </w:p>
    <w:p w:rsidR="00551717" w:rsidRDefault="00074DCE" w:rsidP="00E54C30">
      <w:pPr>
        <w:pStyle w:val="Heading5"/>
        <w:ind w:left="360"/>
        <w:jc w:val="both"/>
        <w:rPr>
          <w:rFonts w:asciiTheme="majorBidi" w:hAnsiTheme="majorBidi"/>
          <w:color w:val="auto"/>
          <w:sz w:val="22"/>
          <w:szCs w:val="22"/>
        </w:rPr>
      </w:pPr>
      <w:r w:rsidRPr="00074DCE">
        <w:rPr>
          <w:rFonts w:asciiTheme="majorBidi" w:hAnsiTheme="majorBidi"/>
          <w:color w:val="auto"/>
          <w:sz w:val="22"/>
          <w:szCs w:val="22"/>
        </w:rPr>
        <w:t>DISTRIBUTOR acknowledges, that in the course of performing its duties under this Agreement, it may obtain information relating to the Services and to COMPANY, which is of a confidential and proprietary nature.  Such proprietary information includes, but is not limited to, trade secrets, know-how, inventions, techniques, processes, programs, schematics, software source documents, data, customer lists, financial information and marketing plans (hereinafter "Proprietary Information").  COMPANY owns and intends to maintain its ownership of all such Proprietary Information.  DISTRIBUTOR shall at all times, both during the term of this Agreement and for a period of at least two (2) years after its termination, maintain in the strictest confidence and trust all such Proprietary Information.  DISTRIBUTOR shall not use such Proprietary Information other than in the course of its duties under this Agreement or disclose any such Proprietary Information to any Party without the written consent of COMPANY.  DISTRIBUTOR shall appropriately bind each of its employees to whom such disclosure is made, to hold the Proprietary Information in strict confidence and not to disclose such information to any person other than as is necessary in the course of employment.  DISTRIBUTOR will indemnify COMPANY for all damages suffered by COMPANY in the event of wrongful disclosure of such Proprietary Information</w:t>
      </w:r>
    </w:p>
    <w:p w:rsidR="00074DCE" w:rsidRPr="00074DCE" w:rsidRDefault="00074DCE" w:rsidP="008D3F3A">
      <w:pPr>
        <w:jc w:val="both"/>
        <w:rPr>
          <w:rFonts w:asciiTheme="majorBidi" w:hAnsiTheme="majorBidi" w:cstheme="majorBidi"/>
          <w:sz w:val="22"/>
          <w:szCs w:val="22"/>
        </w:rPr>
      </w:pPr>
    </w:p>
    <w:p w:rsidR="00551717" w:rsidRDefault="00074DCE" w:rsidP="00062FC0">
      <w:pPr>
        <w:pStyle w:val="Heading5"/>
        <w:keepLines w:val="0"/>
        <w:numPr>
          <w:ilvl w:val="0"/>
          <w:numId w:val="1"/>
        </w:numPr>
        <w:spacing w:before="0"/>
        <w:jc w:val="both"/>
        <w:rPr>
          <w:rFonts w:asciiTheme="majorBidi" w:hAnsiTheme="majorBidi"/>
          <w:color w:val="auto"/>
          <w:sz w:val="22"/>
          <w:szCs w:val="22"/>
        </w:rPr>
      </w:pPr>
      <w:r w:rsidRPr="00074DCE">
        <w:rPr>
          <w:rFonts w:asciiTheme="majorBidi" w:hAnsiTheme="majorBidi"/>
          <w:color w:val="auto"/>
          <w:sz w:val="22"/>
          <w:szCs w:val="22"/>
        </w:rPr>
        <w:t>ARTICLE NINE: GENERAL</w:t>
      </w:r>
    </w:p>
    <w:p w:rsidR="00551717" w:rsidRDefault="00551717" w:rsidP="00062FC0">
      <w:pPr>
        <w:jc w:val="both"/>
        <w:rPr>
          <w:sz w:val="22"/>
          <w:szCs w:val="22"/>
        </w:rPr>
      </w:pPr>
    </w:p>
    <w:p w:rsidR="00551717" w:rsidRDefault="00074DCE" w:rsidP="00062FC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Notices</w:t>
      </w:r>
      <w:r w:rsidRPr="00074DCE">
        <w:rPr>
          <w:rFonts w:asciiTheme="majorBidi" w:hAnsiTheme="majorBidi"/>
          <w:color w:val="auto"/>
          <w:sz w:val="22"/>
          <w:szCs w:val="22"/>
        </w:rPr>
        <w:t>.</w:t>
      </w:r>
      <w:proofErr w:type="gramEnd"/>
      <w:r w:rsidRPr="00074DCE">
        <w:rPr>
          <w:rFonts w:asciiTheme="majorBidi" w:hAnsiTheme="majorBidi"/>
          <w:color w:val="auto"/>
          <w:sz w:val="22"/>
          <w:szCs w:val="22"/>
        </w:rPr>
        <w:t xml:space="preserve">  Any notices required or permitted to be given pursuant to this Agreement shall be in writing, by confirmed facsimile, or sent via certified mail, return receipt requested, or delivered by hand, addressed as set forth in the preamble to this Agreement or to such other address as may be specified from time to time by written notice to the other party, and shall be deemed to have been given when received.</w:t>
      </w:r>
    </w:p>
    <w:p w:rsidR="00551717" w:rsidRDefault="00551717" w:rsidP="00062FC0">
      <w:pPr>
        <w:jc w:val="both"/>
        <w:rPr>
          <w:sz w:val="22"/>
          <w:szCs w:val="22"/>
        </w:rPr>
      </w:pPr>
    </w:p>
    <w:p w:rsidR="00551717" w:rsidRDefault="00074DCE" w:rsidP="00062FC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Construction; Headings</w:t>
      </w:r>
      <w:r w:rsidRPr="00074DCE">
        <w:rPr>
          <w:rFonts w:asciiTheme="majorBidi" w:hAnsiTheme="majorBidi"/>
          <w:color w:val="auto"/>
          <w:sz w:val="22"/>
          <w:szCs w:val="22"/>
        </w:rPr>
        <w:t>.</w:t>
      </w:r>
      <w:proofErr w:type="gramEnd"/>
      <w:r w:rsidRPr="00074DCE">
        <w:rPr>
          <w:rFonts w:asciiTheme="majorBidi" w:hAnsiTheme="majorBidi"/>
          <w:color w:val="auto"/>
          <w:sz w:val="22"/>
          <w:szCs w:val="22"/>
        </w:rPr>
        <w:t xml:space="preserve">  The articles, section and subsection headings are inserted for convenience only and will not affect in any way the meaning or interpretation of this Agreement.  The language of this Agreement shall be construed simply and according to its fair meaning, and shall not be construed for or against any party hereto as a result of the source of its draftsmanship.  </w:t>
      </w:r>
    </w:p>
    <w:p w:rsidR="00551717" w:rsidRDefault="00551717" w:rsidP="00062FC0">
      <w:pPr>
        <w:jc w:val="both"/>
        <w:rPr>
          <w:sz w:val="22"/>
          <w:szCs w:val="22"/>
        </w:rPr>
      </w:pPr>
    </w:p>
    <w:p w:rsidR="00551717" w:rsidRDefault="00074DCE" w:rsidP="00062FC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Entire Agreement; Amendment</w:t>
      </w:r>
      <w:r w:rsidRPr="00074DCE">
        <w:rPr>
          <w:rFonts w:asciiTheme="majorBidi" w:hAnsiTheme="majorBidi"/>
          <w:color w:val="auto"/>
          <w:sz w:val="22"/>
          <w:szCs w:val="22"/>
        </w:rPr>
        <w:t>.</w:t>
      </w:r>
      <w:proofErr w:type="gramEnd"/>
      <w:r w:rsidRPr="00074DCE">
        <w:rPr>
          <w:rFonts w:asciiTheme="majorBidi" w:hAnsiTheme="majorBidi"/>
          <w:color w:val="auto"/>
          <w:sz w:val="22"/>
          <w:szCs w:val="22"/>
        </w:rPr>
        <w:t xml:space="preserve">  This Agreement constitutes the entire agreement between the parties hereto pertaining to the subject matter contained herein and supersedes all prior or contemporaneous agreements, representations and understandings of the parties hereto.  Neither this Agreement nor any term hereof may be amended, waived, discharged, or terminated other than by a written instrument signed by both parties.  </w:t>
      </w:r>
    </w:p>
    <w:p w:rsidR="00551717" w:rsidRDefault="00551717" w:rsidP="00062FC0">
      <w:pPr>
        <w:jc w:val="both"/>
        <w:rPr>
          <w:sz w:val="22"/>
          <w:szCs w:val="22"/>
        </w:rPr>
      </w:pPr>
    </w:p>
    <w:p w:rsidR="00551717" w:rsidRDefault="00074DCE" w:rsidP="00062FC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Severability</w:t>
      </w:r>
      <w:r w:rsidRPr="00074DCE">
        <w:rPr>
          <w:rFonts w:asciiTheme="majorBidi" w:hAnsiTheme="majorBidi"/>
          <w:color w:val="auto"/>
          <w:sz w:val="22"/>
          <w:szCs w:val="22"/>
        </w:rPr>
        <w:t>.</w:t>
      </w:r>
      <w:proofErr w:type="gramEnd"/>
      <w:r w:rsidRPr="00074DCE">
        <w:rPr>
          <w:rFonts w:asciiTheme="majorBidi" w:hAnsiTheme="majorBidi"/>
          <w:color w:val="auto"/>
          <w:sz w:val="22"/>
          <w:szCs w:val="22"/>
        </w:rPr>
        <w:t xml:space="preserve">  If any provision of this Agreement is unenforceable, such provision will be changed and interpreted to accomplish the objectives of such provision to the </w:t>
      </w:r>
      <w:r w:rsidRPr="00074DCE">
        <w:rPr>
          <w:rFonts w:asciiTheme="majorBidi" w:hAnsiTheme="majorBidi"/>
          <w:color w:val="auto"/>
          <w:sz w:val="22"/>
          <w:szCs w:val="22"/>
        </w:rPr>
        <w:lastRenderedPageBreak/>
        <w:t>greatest extent possible under applicable law and the remaining provisions will continue in full force and effect.</w:t>
      </w:r>
    </w:p>
    <w:p w:rsidR="00551717" w:rsidRDefault="00074DCE" w:rsidP="00062FC0">
      <w:pPr>
        <w:pStyle w:val="Heading5"/>
        <w:keepLines w:val="0"/>
        <w:spacing w:before="0"/>
        <w:ind w:left="792"/>
        <w:jc w:val="both"/>
        <w:rPr>
          <w:rFonts w:asciiTheme="majorBidi" w:hAnsiTheme="majorBidi"/>
          <w:color w:val="auto"/>
          <w:sz w:val="22"/>
          <w:szCs w:val="22"/>
        </w:rPr>
      </w:pPr>
      <w:r w:rsidRPr="00074DCE">
        <w:rPr>
          <w:rFonts w:asciiTheme="majorBidi" w:hAnsiTheme="majorBidi"/>
          <w:color w:val="auto"/>
          <w:sz w:val="22"/>
          <w:szCs w:val="22"/>
        </w:rPr>
        <w:t xml:space="preserve">  </w:t>
      </w:r>
    </w:p>
    <w:p w:rsidR="00551717" w:rsidRDefault="00074DCE" w:rsidP="00062FC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Force Majeure</w:t>
      </w:r>
      <w:r w:rsidRPr="00074DCE">
        <w:rPr>
          <w:rFonts w:asciiTheme="majorBidi" w:hAnsiTheme="majorBidi"/>
          <w:color w:val="auto"/>
          <w:sz w:val="22"/>
          <w:szCs w:val="22"/>
        </w:rPr>
        <w:t>.</w:t>
      </w:r>
      <w:proofErr w:type="gramEnd"/>
      <w:r w:rsidRPr="00074DCE">
        <w:rPr>
          <w:rFonts w:asciiTheme="majorBidi" w:hAnsiTheme="majorBidi"/>
          <w:color w:val="auto"/>
          <w:sz w:val="22"/>
          <w:szCs w:val="22"/>
        </w:rPr>
        <w:t xml:space="preserve">  Other than DISTRIBUTOR’s obligation to make payments, neither party hereto will be liable for any failure or delay in its performance under this Agreement due to any cause beyond its reasonable control, including, without limitation, acts of war, acts of God, terrorist activities, earthquake, flood, embargo, riot, sabotage, labor shortage or dispute, defaults by subcontractors, governmental act or failure of the Internet; provided, that, the delayed party: (a) gives the other party prompt notice of such cause; and (b) uses its reasonable commercial efforts to promptly correct such failure or delay in performance. </w:t>
      </w:r>
    </w:p>
    <w:p w:rsidR="00551717" w:rsidRDefault="00551717" w:rsidP="00062FC0">
      <w:pPr>
        <w:jc w:val="both"/>
        <w:rPr>
          <w:sz w:val="22"/>
          <w:szCs w:val="22"/>
        </w:rPr>
      </w:pPr>
    </w:p>
    <w:p w:rsidR="00551717" w:rsidRDefault="00074DCE" w:rsidP="00062FC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Compliance with Applicable Law</w:t>
      </w:r>
      <w:r w:rsidRPr="00074DCE">
        <w:rPr>
          <w:rFonts w:asciiTheme="majorBidi" w:hAnsiTheme="majorBidi"/>
          <w:color w:val="auto"/>
          <w:sz w:val="22"/>
          <w:szCs w:val="22"/>
        </w:rPr>
        <w:t>.</w:t>
      </w:r>
      <w:proofErr w:type="gramEnd"/>
      <w:r w:rsidRPr="00074DCE">
        <w:rPr>
          <w:rFonts w:asciiTheme="majorBidi" w:hAnsiTheme="majorBidi"/>
          <w:color w:val="auto"/>
          <w:sz w:val="22"/>
          <w:szCs w:val="22"/>
        </w:rPr>
        <w:t xml:space="preserve">  Both parties hereto shall comply with all applicable laws and regulations and will be responsible for obtaining any approvals or licenses necessary to maintain such compliance, including, without limitation, all applicable export regulations.  </w:t>
      </w:r>
    </w:p>
    <w:p w:rsidR="00551717" w:rsidRDefault="00551717" w:rsidP="00062FC0">
      <w:pPr>
        <w:jc w:val="both"/>
        <w:rPr>
          <w:sz w:val="22"/>
          <w:szCs w:val="22"/>
        </w:rPr>
      </w:pPr>
    </w:p>
    <w:p w:rsidR="00551717" w:rsidRDefault="00074DCE" w:rsidP="00062FC0">
      <w:pPr>
        <w:pStyle w:val="Heading5"/>
        <w:keepLines w:val="0"/>
        <w:numPr>
          <w:ilvl w:val="1"/>
          <w:numId w:val="1"/>
        </w:numPr>
        <w:spacing w:before="0"/>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Governing Law</w:t>
      </w:r>
      <w:r w:rsidRPr="00074DCE">
        <w:rPr>
          <w:rFonts w:asciiTheme="majorBidi" w:hAnsiTheme="majorBidi"/>
          <w:color w:val="auto"/>
          <w:sz w:val="22"/>
          <w:szCs w:val="22"/>
        </w:rPr>
        <w:t>.</w:t>
      </w:r>
      <w:proofErr w:type="gramEnd"/>
      <w:r w:rsidRPr="00074DCE">
        <w:rPr>
          <w:rFonts w:asciiTheme="majorBidi" w:hAnsiTheme="majorBidi"/>
          <w:color w:val="auto"/>
          <w:sz w:val="22"/>
          <w:szCs w:val="22"/>
        </w:rPr>
        <w:t xml:space="preserve">  </w:t>
      </w:r>
      <w:r w:rsidR="00551717" w:rsidRPr="00050A20">
        <w:rPr>
          <w:rFonts w:asciiTheme="majorBidi" w:hAnsiTheme="majorBidi"/>
          <w:color w:val="auto"/>
          <w:sz w:val="22"/>
          <w:szCs w:val="22"/>
        </w:rPr>
        <w:t xml:space="preserve">This Agreement shall be governed by and construed in accordance with the laws of the State of </w:t>
      </w:r>
      <w:r w:rsidR="00062FC0">
        <w:rPr>
          <w:rFonts w:asciiTheme="majorBidi" w:hAnsiTheme="majorBidi"/>
          <w:color w:val="auto"/>
          <w:sz w:val="22"/>
          <w:szCs w:val="22"/>
        </w:rPr>
        <w:t>New Jersey</w:t>
      </w:r>
      <w:r w:rsidR="00062FC0" w:rsidRPr="00050A20">
        <w:rPr>
          <w:rFonts w:asciiTheme="majorBidi" w:hAnsiTheme="majorBidi"/>
          <w:color w:val="auto"/>
          <w:sz w:val="22"/>
          <w:szCs w:val="22"/>
        </w:rPr>
        <w:t xml:space="preserve"> </w:t>
      </w:r>
      <w:r w:rsidR="00551717" w:rsidRPr="00050A20">
        <w:rPr>
          <w:rFonts w:asciiTheme="majorBidi" w:hAnsiTheme="majorBidi"/>
          <w:color w:val="auto"/>
          <w:sz w:val="22"/>
          <w:szCs w:val="22"/>
        </w:rPr>
        <w:t>without regard to conflicts of law provisions.</w:t>
      </w:r>
      <w:r w:rsidR="00062FC0" w:rsidRPr="00062FC0">
        <w:rPr>
          <w:rFonts w:asciiTheme="majorBidi" w:hAnsiTheme="majorBidi"/>
          <w:color w:val="auto"/>
          <w:sz w:val="22"/>
          <w:szCs w:val="22"/>
        </w:rPr>
        <w:t xml:space="preserve"> </w:t>
      </w:r>
      <w:r w:rsidR="00062FC0" w:rsidRPr="00074DCE">
        <w:rPr>
          <w:rFonts w:asciiTheme="majorBidi" w:hAnsiTheme="majorBidi"/>
          <w:color w:val="auto"/>
          <w:sz w:val="22"/>
          <w:szCs w:val="22"/>
        </w:rPr>
        <w:t>The parties hereto will endeavor to settle amicably by mutual discussions any disputes, differences, or claims whatsoever in connection with, arising under, or related to this Agreement</w:t>
      </w:r>
      <w:r w:rsidR="00062FC0">
        <w:rPr>
          <w:rFonts w:asciiTheme="majorBidi" w:hAnsiTheme="majorBidi"/>
          <w:color w:val="auto"/>
          <w:sz w:val="22"/>
          <w:szCs w:val="22"/>
        </w:rPr>
        <w:t xml:space="preserve">, prior to filing any claims with the relevant judicial authority. </w:t>
      </w:r>
    </w:p>
    <w:p w:rsidR="00551717" w:rsidRDefault="00551717" w:rsidP="00062FC0">
      <w:pPr>
        <w:pStyle w:val="BodyText2"/>
        <w:tabs>
          <w:tab w:val="num" w:pos="2340"/>
        </w:tabs>
        <w:ind w:firstLine="720"/>
        <w:jc w:val="both"/>
        <w:rPr>
          <w:rFonts w:asciiTheme="majorBidi" w:hAnsiTheme="majorBidi" w:cstheme="majorBidi"/>
          <w:sz w:val="22"/>
          <w:szCs w:val="22"/>
        </w:rPr>
      </w:pPr>
    </w:p>
    <w:p w:rsidR="00551717" w:rsidRDefault="00074DCE" w:rsidP="00062FC0">
      <w:pPr>
        <w:pStyle w:val="Heading6"/>
        <w:jc w:val="both"/>
        <w:rPr>
          <w:rFonts w:asciiTheme="majorBidi" w:hAnsiTheme="majorBidi"/>
          <w:color w:val="auto"/>
          <w:sz w:val="22"/>
          <w:szCs w:val="22"/>
        </w:rPr>
      </w:pPr>
      <w:r w:rsidRPr="00074DCE">
        <w:rPr>
          <w:rFonts w:asciiTheme="majorBidi" w:hAnsiTheme="majorBidi"/>
          <w:color w:val="auto"/>
          <w:sz w:val="22"/>
          <w:szCs w:val="22"/>
        </w:rPr>
        <w:t>IN WITNESS HEREOF, the Parties hereto have caused this Agreement to be signed effective the date first written above.</w:t>
      </w:r>
    </w:p>
    <w:p w:rsidR="00551717" w:rsidRDefault="00551717" w:rsidP="00062FC0">
      <w:pPr>
        <w:jc w:val="both"/>
        <w:rPr>
          <w:rFonts w:asciiTheme="majorBidi" w:hAnsiTheme="majorBidi" w:cstheme="majorBidi"/>
          <w:sz w:val="22"/>
          <w:szCs w:val="22"/>
        </w:rPr>
      </w:pPr>
    </w:p>
    <w:tbl>
      <w:tblPr>
        <w:tblW w:w="0" w:type="auto"/>
        <w:jc w:val="center"/>
        <w:tblLayout w:type="fixed"/>
        <w:tblLook w:val="0000" w:firstRow="0" w:lastRow="0" w:firstColumn="0" w:lastColumn="0" w:noHBand="0" w:noVBand="0"/>
      </w:tblPr>
      <w:tblGrid>
        <w:gridCol w:w="432"/>
        <w:gridCol w:w="4032"/>
        <w:gridCol w:w="432"/>
        <w:gridCol w:w="4032"/>
      </w:tblGrid>
      <w:tr w:rsidR="00074DCE" w:rsidRPr="00074DCE" w:rsidTr="000156AF">
        <w:trPr>
          <w:jc w:val="center"/>
        </w:trPr>
        <w:tc>
          <w:tcPr>
            <w:tcW w:w="432" w:type="dxa"/>
          </w:tcPr>
          <w:p w:rsidR="00551717" w:rsidRDefault="00551717" w:rsidP="00062FC0">
            <w:pPr>
              <w:jc w:val="both"/>
              <w:rPr>
                <w:rFonts w:asciiTheme="majorBidi" w:hAnsiTheme="majorBidi" w:cstheme="majorBidi"/>
              </w:rPr>
            </w:pPr>
          </w:p>
        </w:tc>
        <w:tc>
          <w:tcPr>
            <w:tcW w:w="4032" w:type="dxa"/>
          </w:tcPr>
          <w:p w:rsidR="00551717" w:rsidRPr="0091062F" w:rsidRDefault="00CD7A2C" w:rsidP="00062FC0">
            <w:pPr>
              <w:jc w:val="both"/>
              <w:rPr>
                <w:rFonts w:asciiTheme="majorBidi" w:hAnsiTheme="majorBidi" w:cstheme="majorBidi"/>
                <w:b/>
                <w:bCs/>
              </w:rPr>
            </w:pPr>
            <w:r>
              <w:rPr>
                <w:b/>
                <w:bCs/>
                <w:sz w:val="22"/>
                <w:szCs w:val="22"/>
              </w:rPr>
              <w:t>_______________________</w:t>
            </w:r>
            <w:r w:rsidR="0091062F" w:rsidRPr="0091062F">
              <w:rPr>
                <w:rFonts w:asciiTheme="majorBidi" w:hAnsiTheme="majorBidi" w:cstheme="majorBidi"/>
                <w:b/>
                <w:bCs/>
                <w:sz w:val="22"/>
                <w:szCs w:val="22"/>
              </w:rPr>
              <w:t xml:space="preserve"> </w:t>
            </w:r>
            <w:r w:rsidR="00074DCE" w:rsidRPr="0091062F">
              <w:rPr>
                <w:rFonts w:asciiTheme="majorBidi" w:hAnsiTheme="majorBidi" w:cstheme="majorBidi"/>
                <w:b/>
                <w:bCs/>
                <w:sz w:val="22"/>
                <w:szCs w:val="22"/>
              </w:rPr>
              <w:t>Ltd.</w:t>
            </w:r>
          </w:p>
        </w:tc>
        <w:tc>
          <w:tcPr>
            <w:tcW w:w="432" w:type="dxa"/>
          </w:tcPr>
          <w:p w:rsidR="00551717" w:rsidRDefault="00551717" w:rsidP="00062FC0">
            <w:pPr>
              <w:jc w:val="both"/>
              <w:rPr>
                <w:rFonts w:asciiTheme="majorBidi" w:hAnsiTheme="majorBidi" w:cstheme="majorBidi"/>
              </w:rPr>
            </w:pPr>
          </w:p>
        </w:tc>
        <w:tc>
          <w:tcPr>
            <w:tcW w:w="4032" w:type="dxa"/>
          </w:tcPr>
          <w:p w:rsidR="00551717" w:rsidRDefault="00CD7A2C" w:rsidP="00062FC0">
            <w:pPr>
              <w:pStyle w:val="Heading1"/>
              <w:jc w:val="both"/>
              <w:rPr>
                <w:rFonts w:asciiTheme="majorBidi" w:hAnsiTheme="majorBidi" w:cstheme="majorBidi"/>
                <w:b w:val="0"/>
                <w:bCs w:val="0"/>
              </w:rPr>
            </w:pPr>
            <w:proofErr w:type="gramStart"/>
            <w:r>
              <w:rPr>
                <w:sz w:val="22"/>
                <w:szCs w:val="22"/>
              </w:rPr>
              <w:t>__________________________</w:t>
            </w:r>
            <w:r w:rsidR="0091062F" w:rsidRPr="00074DCE">
              <w:rPr>
                <w:rFonts w:asciiTheme="majorBidi" w:hAnsiTheme="majorBidi" w:cstheme="majorBidi"/>
                <w:b w:val="0"/>
                <w:bCs w:val="0"/>
                <w:sz w:val="22"/>
                <w:szCs w:val="22"/>
              </w:rPr>
              <w:t xml:space="preserve"> </w:t>
            </w:r>
            <w:r w:rsidR="00074DCE" w:rsidRPr="0091062F">
              <w:rPr>
                <w:rFonts w:asciiTheme="majorBidi" w:hAnsiTheme="majorBidi" w:cstheme="majorBidi"/>
                <w:sz w:val="22"/>
                <w:szCs w:val="22"/>
              </w:rPr>
              <w:t>Inc</w:t>
            </w:r>
            <w:r w:rsidR="00074DCE" w:rsidRPr="00074DCE">
              <w:rPr>
                <w:rFonts w:asciiTheme="majorBidi" w:hAnsiTheme="majorBidi" w:cstheme="majorBidi"/>
                <w:b w:val="0"/>
                <w:bCs w:val="0"/>
                <w:sz w:val="22"/>
                <w:szCs w:val="22"/>
              </w:rPr>
              <w:t>.</w:t>
            </w:r>
            <w:proofErr w:type="gramEnd"/>
          </w:p>
        </w:tc>
      </w:tr>
      <w:tr w:rsidR="00074DCE" w:rsidRPr="00074DCE" w:rsidTr="000156AF">
        <w:trPr>
          <w:jc w:val="center"/>
        </w:trPr>
        <w:tc>
          <w:tcPr>
            <w:tcW w:w="432" w:type="dxa"/>
          </w:tcPr>
          <w:p w:rsidR="00551717" w:rsidRDefault="00551717" w:rsidP="00050A20">
            <w:pPr>
              <w:jc w:val="both"/>
              <w:rPr>
                <w:rFonts w:asciiTheme="majorBidi" w:hAnsiTheme="majorBidi" w:cstheme="majorBidi"/>
              </w:rPr>
            </w:pPr>
          </w:p>
        </w:tc>
        <w:tc>
          <w:tcPr>
            <w:tcW w:w="4032" w:type="dxa"/>
          </w:tcPr>
          <w:p w:rsidR="00551717" w:rsidRDefault="00551717" w:rsidP="00050A20">
            <w:pPr>
              <w:pStyle w:val="CommentText"/>
              <w:jc w:val="both"/>
              <w:rPr>
                <w:rFonts w:asciiTheme="majorBidi" w:hAnsiTheme="majorBidi" w:cstheme="majorBidi"/>
                <w:sz w:val="22"/>
                <w:szCs w:val="22"/>
              </w:rPr>
            </w:pPr>
          </w:p>
        </w:tc>
        <w:tc>
          <w:tcPr>
            <w:tcW w:w="432" w:type="dxa"/>
          </w:tcPr>
          <w:p w:rsidR="00551717" w:rsidRDefault="00551717" w:rsidP="00050A20">
            <w:pPr>
              <w:jc w:val="both"/>
              <w:rPr>
                <w:rFonts w:asciiTheme="majorBidi" w:hAnsiTheme="majorBidi" w:cstheme="majorBidi"/>
              </w:rPr>
            </w:pPr>
          </w:p>
        </w:tc>
        <w:tc>
          <w:tcPr>
            <w:tcW w:w="4032" w:type="dxa"/>
          </w:tcPr>
          <w:p w:rsidR="00551717" w:rsidRDefault="00551717" w:rsidP="00050A20">
            <w:pPr>
              <w:pStyle w:val="CommentText"/>
              <w:jc w:val="both"/>
              <w:rPr>
                <w:rFonts w:asciiTheme="majorBidi" w:hAnsiTheme="majorBidi" w:cstheme="majorBidi"/>
                <w:sz w:val="22"/>
                <w:szCs w:val="22"/>
              </w:rPr>
            </w:pPr>
          </w:p>
        </w:tc>
      </w:tr>
      <w:tr w:rsidR="00074DCE" w:rsidRPr="00074DCE" w:rsidTr="000156AF">
        <w:trPr>
          <w:jc w:val="center"/>
        </w:trPr>
        <w:tc>
          <w:tcPr>
            <w:tcW w:w="432" w:type="dxa"/>
          </w:tcPr>
          <w:p w:rsidR="00551717" w:rsidRDefault="00551717" w:rsidP="00050A20">
            <w:pPr>
              <w:pStyle w:val="Heading6"/>
              <w:jc w:val="both"/>
              <w:rPr>
                <w:rFonts w:asciiTheme="majorBidi" w:hAnsiTheme="majorBidi"/>
                <w:color w:val="auto"/>
              </w:rPr>
            </w:pPr>
          </w:p>
        </w:tc>
        <w:tc>
          <w:tcPr>
            <w:tcW w:w="4032" w:type="dxa"/>
          </w:tcPr>
          <w:p w:rsidR="00551717" w:rsidRDefault="00074DCE" w:rsidP="00050A20">
            <w:pPr>
              <w:pStyle w:val="Heading6"/>
              <w:jc w:val="both"/>
              <w:rPr>
                <w:rFonts w:asciiTheme="majorBidi" w:hAnsiTheme="majorBidi"/>
                <w:color w:val="auto"/>
              </w:rPr>
            </w:pPr>
            <w:r w:rsidRPr="00074DCE">
              <w:rPr>
                <w:rFonts w:asciiTheme="majorBidi" w:hAnsiTheme="majorBidi"/>
                <w:color w:val="auto"/>
                <w:sz w:val="22"/>
                <w:szCs w:val="22"/>
              </w:rPr>
              <w:t>By: ____________________________</w:t>
            </w:r>
          </w:p>
        </w:tc>
        <w:tc>
          <w:tcPr>
            <w:tcW w:w="432" w:type="dxa"/>
          </w:tcPr>
          <w:p w:rsidR="00551717" w:rsidRDefault="00551717" w:rsidP="00050A20">
            <w:pPr>
              <w:pStyle w:val="Heading6"/>
              <w:jc w:val="both"/>
              <w:rPr>
                <w:rFonts w:asciiTheme="majorBidi" w:hAnsiTheme="majorBidi"/>
                <w:color w:val="auto"/>
              </w:rPr>
            </w:pPr>
          </w:p>
        </w:tc>
        <w:tc>
          <w:tcPr>
            <w:tcW w:w="4032" w:type="dxa"/>
          </w:tcPr>
          <w:p w:rsidR="00551717" w:rsidRDefault="00074DCE" w:rsidP="00050A20">
            <w:pPr>
              <w:pStyle w:val="Heading6"/>
              <w:jc w:val="both"/>
              <w:rPr>
                <w:rFonts w:asciiTheme="majorBidi" w:hAnsiTheme="majorBidi"/>
                <w:color w:val="auto"/>
              </w:rPr>
            </w:pPr>
            <w:r w:rsidRPr="00074DCE">
              <w:rPr>
                <w:rFonts w:asciiTheme="majorBidi" w:hAnsiTheme="majorBidi"/>
                <w:color w:val="auto"/>
                <w:sz w:val="22"/>
                <w:szCs w:val="22"/>
              </w:rPr>
              <w:t>By: ____________________________</w:t>
            </w:r>
          </w:p>
        </w:tc>
      </w:tr>
      <w:tr w:rsidR="00074DCE" w:rsidRPr="00074DCE" w:rsidTr="000156AF">
        <w:trPr>
          <w:jc w:val="center"/>
        </w:trPr>
        <w:tc>
          <w:tcPr>
            <w:tcW w:w="432" w:type="dxa"/>
          </w:tcPr>
          <w:p w:rsidR="00551717" w:rsidRDefault="00551717" w:rsidP="00050A20">
            <w:pPr>
              <w:pStyle w:val="Heading6"/>
              <w:jc w:val="both"/>
              <w:rPr>
                <w:rFonts w:asciiTheme="majorBidi" w:hAnsiTheme="majorBidi"/>
                <w:color w:val="auto"/>
              </w:rPr>
            </w:pPr>
          </w:p>
        </w:tc>
        <w:tc>
          <w:tcPr>
            <w:tcW w:w="4032" w:type="dxa"/>
          </w:tcPr>
          <w:p w:rsidR="00551717" w:rsidRDefault="00074DCE" w:rsidP="00050A20">
            <w:pPr>
              <w:pStyle w:val="Heading6"/>
              <w:jc w:val="both"/>
              <w:rPr>
                <w:rFonts w:asciiTheme="majorBidi" w:hAnsiTheme="majorBidi"/>
                <w:color w:val="auto"/>
              </w:rPr>
            </w:pPr>
            <w:r w:rsidRPr="00074DCE">
              <w:rPr>
                <w:rFonts w:asciiTheme="majorBidi" w:hAnsiTheme="majorBidi"/>
                <w:color w:val="auto"/>
                <w:sz w:val="22"/>
                <w:szCs w:val="22"/>
              </w:rPr>
              <w:t>Authorized Signature</w:t>
            </w:r>
          </w:p>
        </w:tc>
        <w:tc>
          <w:tcPr>
            <w:tcW w:w="432" w:type="dxa"/>
          </w:tcPr>
          <w:p w:rsidR="00551717" w:rsidRDefault="00551717" w:rsidP="00050A20">
            <w:pPr>
              <w:pStyle w:val="Heading6"/>
              <w:jc w:val="both"/>
              <w:rPr>
                <w:rFonts w:asciiTheme="majorBidi" w:hAnsiTheme="majorBidi"/>
                <w:color w:val="auto"/>
              </w:rPr>
            </w:pPr>
          </w:p>
        </w:tc>
        <w:tc>
          <w:tcPr>
            <w:tcW w:w="4032" w:type="dxa"/>
          </w:tcPr>
          <w:p w:rsidR="00551717" w:rsidRDefault="00074DCE" w:rsidP="00050A20">
            <w:pPr>
              <w:pStyle w:val="Heading6"/>
              <w:jc w:val="both"/>
              <w:rPr>
                <w:rFonts w:asciiTheme="majorBidi" w:hAnsiTheme="majorBidi"/>
                <w:color w:val="auto"/>
              </w:rPr>
            </w:pPr>
            <w:r w:rsidRPr="00074DCE">
              <w:rPr>
                <w:rFonts w:asciiTheme="majorBidi" w:hAnsiTheme="majorBidi"/>
                <w:color w:val="auto"/>
                <w:sz w:val="22"/>
                <w:szCs w:val="22"/>
              </w:rPr>
              <w:t>Authorized Signature</w:t>
            </w:r>
          </w:p>
        </w:tc>
      </w:tr>
      <w:tr w:rsidR="00074DCE" w:rsidRPr="00074DCE" w:rsidTr="000156AF">
        <w:trPr>
          <w:trHeight w:val="360"/>
          <w:jc w:val="center"/>
        </w:trPr>
        <w:tc>
          <w:tcPr>
            <w:tcW w:w="432" w:type="dxa"/>
          </w:tcPr>
          <w:p w:rsidR="00551717" w:rsidRDefault="00551717" w:rsidP="00050A20">
            <w:pPr>
              <w:pStyle w:val="Heading6"/>
              <w:jc w:val="both"/>
              <w:rPr>
                <w:rFonts w:asciiTheme="majorBidi" w:hAnsiTheme="majorBidi"/>
                <w:color w:val="auto"/>
              </w:rPr>
            </w:pPr>
          </w:p>
        </w:tc>
        <w:tc>
          <w:tcPr>
            <w:tcW w:w="4032" w:type="dxa"/>
          </w:tcPr>
          <w:p w:rsidR="00551717" w:rsidRDefault="00551717" w:rsidP="00050A20">
            <w:pPr>
              <w:pStyle w:val="Heading6"/>
              <w:jc w:val="both"/>
              <w:rPr>
                <w:rFonts w:asciiTheme="majorBidi" w:hAnsiTheme="majorBidi"/>
                <w:color w:val="auto"/>
              </w:rPr>
            </w:pPr>
          </w:p>
          <w:p w:rsidR="00551717" w:rsidRDefault="00074DCE" w:rsidP="00050A20">
            <w:pPr>
              <w:pStyle w:val="Heading6"/>
              <w:jc w:val="both"/>
              <w:rPr>
                <w:rFonts w:asciiTheme="majorBidi" w:hAnsiTheme="majorBidi"/>
                <w:color w:val="auto"/>
              </w:rPr>
            </w:pPr>
            <w:r w:rsidRPr="00074DCE">
              <w:rPr>
                <w:rFonts w:asciiTheme="majorBidi" w:hAnsiTheme="majorBidi"/>
                <w:color w:val="auto"/>
                <w:sz w:val="22"/>
                <w:szCs w:val="22"/>
              </w:rPr>
              <w:t>Name: _______________________________</w:t>
            </w:r>
          </w:p>
        </w:tc>
        <w:tc>
          <w:tcPr>
            <w:tcW w:w="432" w:type="dxa"/>
          </w:tcPr>
          <w:p w:rsidR="00551717" w:rsidRDefault="00551717" w:rsidP="00050A20">
            <w:pPr>
              <w:pStyle w:val="Heading6"/>
              <w:jc w:val="both"/>
              <w:rPr>
                <w:rFonts w:asciiTheme="majorBidi" w:hAnsiTheme="majorBidi"/>
                <w:color w:val="auto"/>
              </w:rPr>
            </w:pPr>
          </w:p>
        </w:tc>
        <w:tc>
          <w:tcPr>
            <w:tcW w:w="4032" w:type="dxa"/>
          </w:tcPr>
          <w:p w:rsidR="00551717" w:rsidRDefault="00551717" w:rsidP="00050A20">
            <w:pPr>
              <w:pStyle w:val="Heading6"/>
              <w:jc w:val="both"/>
              <w:rPr>
                <w:rFonts w:asciiTheme="majorBidi" w:hAnsiTheme="majorBidi"/>
                <w:color w:val="auto"/>
              </w:rPr>
            </w:pPr>
          </w:p>
          <w:p w:rsidR="00551717" w:rsidRDefault="00074DCE" w:rsidP="00050A20">
            <w:pPr>
              <w:pStyle w:val="Heading6"/>
              <w:jc w:val="both"/>
              <w:rPr>
                <w:rFonts w:asciiTheme="majorBidi" w:hAnsiTheme="majorBidi"/>
                <w:color w:val="auto"/>
              </w:rPr>
            </w:pPr>
            <w:r w:rsidRPr="00074DCE">
              <w:rPr>
                <w:rFonts w:asciiTheme="majorBidi" w:hAnsiTheme="majorBidi"/>
                <w:color w:val="auto"/>
                <w:sz w:val="22"/>
                <w:szCs w:val="22"/>
              </w:rPr>
              <w:t>Name: _______________________________</w:t>
            </w:r>
          </w:p>
        </w:tc>
      </w:tr>
      <w:tr w:rsidR="00074DCE" w:rsidRPr="00074DCE" w:rsidTr="000156AF">
        <w:trPr>
          <w:trHeight w:val="360"/>
          <w:jc w:val="center"/>
        </w:trPr>
        <w:tc>
          <w:tcPr>
            <w:tcW w:w="432" w:type="dxa"/>
          </w:tcPr>
          <w:p w:rsidR="00551717" w:rsidRDefault="00551717" w:rsidP="00050A20">
            <w:pPr>
              <w:pStyle w:val="Heading6"/>
              <w:jc w:val="both"/>
              <w:rPr>
                <w:rFonts w:asciiTheme="majorBidi" w:hAnsiTheme="majorBidi"/>
                <w:color w:val="auto"/>
              </w:rPr>
            </w:pPr>
          </w:p>
        </w:tc>
        <w:tc>
          <w:tcPr>
            <w:tcW w:w="4032" w:type="dxa"/>
          </w:tcPr>
          <w:p w:rsidR="00551717" w:rsidRDefault="00551717" w:rsidP="00050A20">
            <w:pPr>
              <w:pStyle w:val="Heading6"/>
              <w:jc w:val="both"/>
              <w:rPr>
                <w:rFonts w:asciiTheme="majorBidi" w:hAnsiTheme="majorBidi"/>
                <w:color w:val="auto"/>
              </w:rPr>
            </w:pPr>
          </w:p>
          <w:p w:rsidR="00551717" w:rsidRDefault="00074DCE" w:rsidP="00050A20">
            <w:pPr>
              <w:pStyle w:val="Heading6"/>
              <w:jc w:val="both"/>
              <w:rPr>
                <w:rFonts w:asciiTheme="majorBidi" w:hAnsiTheme="majorBidi"/>
                <w:color w:val="auto"/>
              </w:rPr>
            </w:pPr>
            <w:r w:rsidRPr="00074DCE">
              <w:rPr>
                <w:rFonts w:asciiTheme="majorBidi" w:hAnsiTheme="majorBidi"/>
                <w:color w:val="auto"/>
                <w:sz w:val="22"/>
                <w:szCs w:val="22"/>
              </w:rPr>
              <w:t>Title: _______________________________</w:t>
            </w:r>
          </w:p>
        </w:tc>
        <w:tc>
          <w:tcPr>
            <w:tcW w:w="432" w:type="dxa"/>
          </w:tcPr>
          <w:p w:rsidR="00551717" w:rsidRDefault="00551717" w:rsidP="00050A20">
            <w:pPr>
              <w:pStyle w:val="Heading6"/>
              <w:jc w:val="both"/>
              <w:rPr>
                <w:rFonts w:asciiTheme="majorBidi" w:hAnsiTheme="majorBidi"/>
                <w:color w:val="auto"/>
              </w:rPr>
            </w:pPr>
          </w:p>
        </w:tc>
        <w:tc>
          <w:tcPr>
            <w:tcW w:w="4032" w:type="dxa"/>
          </w:tcPr>
          <w:p w:rsidR="00551717" w:rsidRDefault="00551717" w:rsidP="00050A20">
            <w:pPr>
              <w:pStyle w:val="Heading6"/>
              <w:jc w:val="both"/>
              <w:rPr>
                <w:rFonts w:asciiTheme="majorBidi" w:hAnsiTheme="majorBidi"/>
                <w:color w:val="auto"/>
              </w:rPr>
            </w:pPr>
          </w:p>
          <w:p w:rsidR="00551717" w:rsidRDefault="00074DCE" w:rsidP="00050A20">
            <w:pPr>
              <w:pStyle w:val="Heading6"/>
              <w:jc w:val="both"/>
              <w:rPr>
                <w:rFonts w:asciiTheme="majorBidi" w:hAnsiTheme="majorBidi"/>
                <w:color w:val="auto"/>
              </w:rPr>
            </w:pPr>
            <w:r w:rsidRPr="00074DCE">
              <w:rPr>
                <w:rFonts w:asciiTheme="majorBidi" w:hAnsiTheme="majorBidi"/>
                <w:color w:val="auto"/>
                <w:sz w:val="22"/>
                <w:szCs w:val="22"/>
              </w:rPr>
              <w:t>Title: _______________________________</w:t>
            </w:r>
          </w:p>
        </w:tc>
      </w:tr>
    </w:tbl>
    <w:p w:rsidR="00551717" w:rsidRDefault="00551717" w:rsidP="00050A20">
      <w:pPr>
        <w:jc w:val="both"/>
        <w:rPr>
          <w:rFonts w:asciiTheme="majorBidi" w:hAnsiTheme="majorBidi" w:cstheme="majorBidi"/>
          <w:sz w:val="22"/>
          <w:szCs w:val="22"/>
        </w:rPr>
      </w:pPr>
    </w:p>
    <w:p w:rsidR="00551717" w:rsidRDefault="00551717" w:rsidP="00050A20">
      <w:pPr>
        <w:jc w:val="both"/>
        <w:rPr>
          <w:rFonts w:asciiTheme="majorBidi" w:hAnsiTheme="majorBidi" w:cstheme="majorBidi"/>
          <w:sz w:val="22"/>
          <w:szCs w:val="22"/>
        </w:rPr>
      </w:pPr>
    </w:p>
    <w:p w:rsidR="00551717" w:rsidRDefault="00074DCE" w:rsidP="00050A20">
      <w:pPr>
        <w:spacing w:after="200" w:line="276" w:lineRule="auto"/>
        <w:jc w:val="both"/>
        <w:rPr>
          <w:rFonts w:asciiTheme="majorBidi" w:hAnsiTheme="majorBidi" w:cstheme="majorBidi"/>
          <w:sz w:val="22"/>
          <w:szCs w:val="22"/>
        </w:rPr>
      </w:pPr>
      <w:r>
        <w:rPr>
          <w:rFonts w:asciiTheme="majorBidi" w:hAnsiTheme="majorBidi" w:cstheme="majorBidi"/>
          <w:sz w:val="22"/>
          <w:szCs w:val="22"/>
        </w:rPr>
        <w:br w:type="page"/>
      </w:r>
    </w:p>
    <w:p w:rsidR="00551717" w:rsidRPr="00620207" w:rsidRDefault="00074DCE" w:rsidP="00620207">
      <w:pPr>
        <w:jc w:val="center"/>
        <w:rPr>
          <w:rFonts w:asciiTheme="majorBidi" w:hAnsiTheme="majorBidi" w:cstheme="majorBidi"/>
          <w:b/>
          <w:bCs/>
          <w:sz w:val="22"/>
          <w:szCs w:val="22"/>
          <w:u w:val="single"/>
        </w:rPr>
      </w:pPr>
      <w:r w:rsidRPr="00620207">
        <w:rPr>
          <w:rFonts w:asciiTheme="majorBidi" w:hAnsiTheme="majorBidi" w:cstheme="majorBidi"/>
          <w:b/>
          <w:bCs/>
          <w:sz w:val="22"/>
          <w:szCs w:val="22"/>
          <w:u w:val="single"/>
        </w:rPr>
        <w:lastRenderedPageBreak/>
        <w:t>Exhibit A</w:t>
      </w:r>
    </w:p>
    <w:p w:rsidR="00551717" w:rsidRPr="00620207" w:rsidRDefault="00074DCE" w:rsidP="00620207">
      <w:pPr>
        <w:jc w:val="center"/>
        <w:rPr>
          <w:rFonts w:asciiTheme="majorBidi" w:hAnsiTheme="majorBidi" w:cstheme="majorBidi"/>
          <w:b/>
          <w:bCs/>
          <w:sz w:val="22"/>
          <w:szCs w:val="22"/>
        </w:rPr>
      </w:pPr>
      <w:r w:rsidRPr="00620207">
        <w:rPr>
          <w:rFonts w:asciiTheme="majorBidi" w:hAnsiTheme="majorBidi" w:cstheme="majorBidi"/>
          <w:b/>
          <w:bCs/>
          <w:sz w:val="22"/>
          <w:szCs w:val="22"/>
        </w:rPr>
        <w:t>The Services</w:t>
      </w:r>
    </w:p>
    <w:p w:rsidR="00551717" w:rsidRDefault="00551717" w:rsidP="00050A20">
      <w:pPr>
        <w:jc w:val="both"/>
        <w:rPr>
          <w:rFonts w:asciiTheme="majorBidi" w:hAnsiTheme="majorBidi" w:cstheme="majorBidi"/>
          <w:sz w:val="22"/>
          <w:szCs w:val="22"/>
        </w:rPr>
      </w:pPr>
    </w:p>
    <w:p w:rsidR="00551717" w:rsidRDefault="00074DCE" w:rsidP="00CD7A2C">
      <w:pPr>
        <w:jc w:val="both"/>
        <w:rPr>
          <w:rFonts w:asciiTheme="majorBidi" w:hAnsiTheme="majorBidi" w:cstheme="majorBidi"/>
          <w:sz w:val="22"/>
          <w:szCs w:val="22"/>
        </w:rPr>
      </w:pPr>
      <w:proofErr w:type="gramStart"/>
      <w:r w:rsidRPr="00074DCE">
        <w:rPr>
          <w:rFonts w:asciiTheme="majorBidi" w:hAnsiTheme="majorBidi" w:cstheme="majorBidi"/>
          <w:sz w:val="22"/>
          <w:szCs w:val="22"/>
        </w:rPr>
        <w:t xml:space="preserve">Proprietary technology that allows </w:t>
      </w:r>
      <w:r w:rsidR="00CD7A2C">
        <w:rPr>
          <w:rFonts w:asciiTheme="majorBidi" w:hAnsiTheme="majorBidi" w:cstheme="majorBidi"/>
          <w:sz w:val="22"/>
          <w:szCs w:val="22"/>
        </w:rPr>
        <w:t>________________________________________________</w:t>
      </w:r>
      <w:r w:rsidR="00620207">
        <w:rPr>
          <w:rFonts w:asciiTheme="majorBidi" w:hAnsiTheme="majorBidi" w:cstheme="majorBidi"/>
          <w:sz w:val="22"/>
          <w:szCs w:val="22"/>
        </w:rPr>
        <w:t>.</w:t>
      </w:r>
      <w:proofErr w:type="gramEnd"/>
    </w:p>
    <w:p w:rsidR="00551717" w:rsidRDefault="00551717" w:rsidP="00050A20">
      <w:pPr>
        <w:jc w:val="both"/>
        <w:rPr>
          <w:rFonts w:asciiTheme="majorBidi" w:hAnsiTheme="majorBidi" w:cstheme="majorBidi"/>
          <w:sz w:val="22"/>
          <w:szCs w:val="22"/>
        </w:rPr>
      </w:pPr>
    </w:p>
    <w:p w:rsidR="00551717" w:rsidRDefault="00074DCE" w:rsidP="00E16B27">
      <w:pPr>
        <w:jc w:val="both"/>
        <w:rPr>
          <w:rFonts w:asciiTheme="majorBidi" w:hAnsiTheme="majorBidi" w:cstheme="majorBidi"/>
          <w:sz w:val="22"/>
          <w:szCs w:val="22"/>
        </w:rPr>
      </w:pPr>
      <w:bookmarkStart w:id="0" w:name="_GoBack"/>
      <w:bookmarkEnd w:id="0"/>
      <w:r w:rsidRPr="00CD7A2C">
        <w:rPr>
          <w:rFonts w:asciiTheme="majorBidi" w:hAnsiTheme="majorBidi" w:cstheme="majorBidi"/>
          <w:sz w:val="22"/>
          <w:szCs w:val="22"/>
          <w:highlight w:val="yellow"/>
        </w:rPr>
        <w:t>The Services will be provides on a hosted SaaS (software as a service) basis, i</w:t>
      </w:r>
      <w:r w:rsidRPr="00074DCE">
        <w:rPr>
          <w:rFonts w:asciiTheme="majorBidi" w:hAnsiTheme="majorBidi" w:cstheme="majorBidi"/>
          <w:sz w:val="22"/>
          <w:szCs w:val="22"/>
        </w:rPr>
        <w:t>.e. the underlying software of the Services will be located on external 3rd party servers, with no tangible access provided to the Customer. Customers will be granted web-based access to the Services via such 3rd party i</w:t>
      </w:r>
      <w:r w:rsidR="00E16B27">
        <w:rPr>
          <w:rFonts w:asciiTheme="majorBidi" w:hAnsiTheme="majorBidi" w:cstheme="majorBidi"/>
          <w:sz w:val="22"/>
          <w:szCs w:val="22"/>
        </w:rPr>
        <w:t>nternet servers</w:t>
      </w:r>
      <w:r w:rsidRPr="00074DCE">
        <w:rPr>
          <w:rFonts w:asciiTheme="majorBidi" w:hAnsiTheme="majorBidi" w:cstheme="majorBidi"/>
          <w:sz w:val="22"/>
          <w:szCs w:val="22"/>
        </w:rPr>
        <w:t xml:space="preserve">. </w:t>
      </w:r>
    </w:p>
    <w:p w:rsidR="00551717" w:rsidRDefault="00551717" w:rsidP="00050A20">
      <w:pPr>
        <w:jc w:val="both"/>
        <w:rPr>
          <w:rFonts w:asciiTheme="majorBidi" w:hAnsiTheme="majorBidi" w:cstheme="majorBidi"/>
          <w:sz w:val="22"/>
          <w:szCs w:val="22"/>
        </w:rPr>
      </w:pPr>
    </w:p>
    <w:p w:rsidR="00551717" w:rsidRDefault="00074DCE" w:rsidP="00050A20">
      <w:pPr>
        <w:jc w:val="both"/>
        <w:rPr>
          <w:rFonts w:asciiTheme="majorBidi" w:hAnsiTheme="majorBidi" w:cstheme="majorBidi"/>
          <w:sz w:val="22"/>
          <w:szCs w:val="22"/>
        </w:rPr>
      </w:pPr>
      <w:r w:rsidRPr="00074DCE">
        <w:rPr>
          <w:rFonts w:asciiTheme="majorBidi" w:hAnsiTheme="majorBidi" w:cstheme="majorBidi"/>
          <w:sz w:val="22"/>
          <w:szCs w:val="22"/>
        </w:rPr>
        <w:br w:type="page"/>
      </w:r>
    </w:p>
    <w:p w:rsidR="00551717" w:rsidRPr="00620207" w:rsidRDefault="00074DCE" w:rsidP="00620207">
      <w:pPr>
        <w:jc w:val="center"/>
        <w:rPr>
          <w:rFonts w:asciiTheme="majorBidi" w:hAnsiTheme="majorBidi" w:cstheme="majorBidi"/>
          <w:b/>
          <w:bCs/>
          <w:sz w:val="22"/>
          <w:szCs w:val="22"/>
          <w:u w:val="single"/>
        </w:rPr>
      </w:pPr>
      <w:r w:rsidRPr="00620207">
        <w:rPr>
          <w:rFonts w:asciiTheme="majorBidi" w:hAnsiTheme="majorBidi" w:cstheme="majorBidi"/>
          <w:b/>
          <w:bCs/>
          <w:sz w:val="22"/>
          <w:szCs w:val="22"/>
          <w:u w:val="single"/>
        </w:rPr>
        <w:lastRenderedPageBreak/>
        <w:t xml:space="preserve">EXHIBIT </w:t>
      </w:r>
      <w:r w:rsidR="00B61F51" w:rsidRPr="00620207">
        <w:rPr>
          <w:rFonts w:asciiTheme="majorBidi" w:hAnsiTheme="majorBidi" w:cstheme="majorBidi"/>
          <w:b/>
          <w:bCs/>
          <w:sz w:val="22"/>
          <w:szCs w:val="22"/>
          <w:u w:val="single"/>
        </w:rPr>
        <w:t>B</w:t>
      </w:r>
    </w:p>
    <w:p w:rsidR="00551717" w:rsidRPr="00620207" w:rsidRDefault="00074DCE" w:rsidP="00620207">
      <w:pPr>
        <w:jc w:val="center"/>
        <w:rPr>
          <w:rFonts w:asciiTheme="majorBidi" w:hAnsiTheme="majorBidi" w:cstheme="majorBidi"/>
          <w:b/>
          <w:bCs/>
          <w:sz w:val="22"/>
          <w:szCs w:val="22"/>
          <w:rtl/>
        </w:rPr>
      </w:pPr>
      <w:r w:rsidRPr="00620207">
        <w:rPr>
          <w:rFonts w:asciiTheme="majorBidi" w:hAnsiTheme="majorBidi" w:cstheme="majorBidi"/>
          <w:b/>
          <w:bCs/>
          <w:sz w:val="22"/>
          <w:szCs w:val="22"/>
        </w:rPr>
        <w:t>Service</w:t>
      </w:r>
      <w:r w:rsidR="00B61F51" w:rsidRPr="00620207">
        <w:rPr>
          <w:rFonts w:asciiTheme="majorBidi" w:hAnsiTheme="majorBidi" w:cstheme="majorBidi"/>
          <w:b/>
          <w:bCs/>
          <w:sz w:val="22"/>
          <w:szCs w:val="22"/>
        </w:rPr>
        <w:t>s</w:t>
      </w:r>
      <w:r w:rsidRPr="00620207">
        <w:rPr>
          <w:rFonts w:asciiTheme="majorBidi" w:hAnsiTheme="majorBidi" w:cstheme="majorBidi"/>
          <w:b/>
          <w:bCs/>
          <w:sz w:val="22"/>
          <w:szCs w:val="22"/>
        </w:rPr>
        <w:t xml:space="preserve"> Fee</w:t>
      </w:r>
      <w:r w:rsidR="00B61F51" w:rsidRPr="00620207">
        <w:rPr>
          <w:rFonts w:asciiTheme="majorBidi" w:hAnsiTheme="majorBidi" w:cstheme="majorBidi"/>
          <w:b/>
          <w:bCs/>
          <w:sz w:val="22"/>
          <w:szCs w:val="22"/>
        </w:rPr>
        <w:t>s</w:t>
      </w:r>
    </w:p>
    <w:p w:rsidR="00551717" w:rsidRDefault="00551717" w:rsidP="00050A20">
      <w:pPr>
        <w:jc w:val="both"/>
        <w:rPr>
          <w:rFonts w:asciiTheme="majorBidi" w:hAnsiTheme="majorBidi" w:cstheme="majorBidi"/>
          <w:sz w:val="22"/>
          <w:szCs w:val="22"/>
          <w:lang w:bidi="he-IL"/>
        </w:rPr>
      </w:pPr>
    </w:p>
    <w:p w:rsidR="003928FB" w:rsidRDefault="003928FB" w:rsidP="00062FC0">
      <w:pPr>
        <w:jc w:val="both"/>
        <w:rPr>
          <w:rFonts w:asciiTheme="majorBidi" w:hAnsiTheme="majorBidi" w:cstheme="majorBidi"/>
          <w:sz w:val="22"/>
          <w:szCs w:val="22"/>
        </w:rPr>
      </w:pPr>
      <w:bookmarkStart w:id="1" w:name="_Ref102191454"/>
      <w:bookmarkStart w:id="2" w:name="_Ref102193270"/>
      <w:r>
        <w:rPr>
          <w:rFonts w:asciiTheme="majorBidi" w:hAnsiTheme="majorBidi" w:cstheme="majorBidi"/>
          <w:sz w:val="22"/>
          <w:szCs w:val="22"/>
        </w:rPr>
        <w:t>Pricing</w:t>
      </w:r>
    </w:p>
    <w:p w:rsidR="003928FB" w:rsidRDefault="003928FB" w:rsidP="00062FC0">
      <w:pPr>
        <w:jc w:val="both"/>
        <w:rPr>
          <w:rFonts w:asciiTheme="majorBidi" w:hAnsiTheme="majorBidi" w:cstheme="majorBidi"/>
          <w:sz w:val="22"/>
          <w:szCs w:val="22"/>
        </w:rPr>
      </w:pPr>
    </w:p>
    <w:p w:rsidR="00551717" w:rsidRPr="00050A20" w:rsidRDefault="00551717" w:rsidP="003928FB">
      <w:pPr>
        <w:jc w:val="both"/>
        <w:rPr>
          <w:rFonts w:asciiTheme="majorBidi" w:hAnsiTheme="majorBidi" w:cstheme="majorBidi"/>
          <w:sz w:val="22"/>
          <w:szCs w:val="22"/>
        </w:rPr>
      </w:pPr>
      <w:r w:rsidRPr="00050A20">
        <w:rPr>
          <w:rFonts w:asciiTheme="majorBidi" w:hAnsiTheme="majorBidi" w:cstheme="majorBidi"/>
          <w:sz w:val="22"/>
          <w:szCs w:val="22"/>
        </w:rPr>
        <w:t>The initial prices of the Services shall meet the arm’s length standard</w:t>
      </w:r>
      <w:bookmarkEnd w:id="1"/>
      <w:r w:rsidRPr="00050A20">
        <w:rPr>
          <w:rFonts w:asciiTheme="majorBidi" w:hAnsiTheme="majorBidi" w:cstheme="majorBidi"/>
          <w:sz w:val="22"/>
          <w:szCs w:val="22"/>
        </w:rPr>
        <w:t xml:space="preserve">, and shall be subject to adjustments from time to time. </w:t>
      </w:r>
      <w:bookmarkEnd w:id="2"/>
    </w:p>
    <w:p w:rsidR="00551717" w:rsidRDefault="00551717" w:rsidP="00062FC0">
      <w:pPr>
        <w:jc w:val="both"/>
        <w:rPr>
          <w:rFonts w:asciiTheme="majorBidi" w:hAnsiTheme="majorBidi" w:cstheme="majorBidi"/>
          <w:sz w:val="22"/>
          <w:szCs w:val="22"/>
        </w:rPr>
      </w:pPr>
      <w:r w:rsidRPr="00050A20">
        <w:rPr>
          <w:rFonts w:asciiTheme="majorBidi" w:hAnsiTheme="majorBidi" w:cstheme="majorBidi"/>
          <w:sz w:val="22"/>
          <w:szCs w:val="22"/>
        </w:rPr>
        <w:t xml:space="preserve">Any amount due under this Agreement shall be settled through intercompany accounts OR by transfer to such bank account as </w:t>
      </w:r>
      <w:r w:rsidR="00B61F51">
        <w:rPr>
          <w:rFonts w:asciiTheme="majorBidi" w:hAnsiTheme="majorBidi" w:cstheme="majorBidi"/>
          <w:sz w:val="22"/>
          <w:szCs w:val="22"/>
        </w:rPr>
        <w:t>COMPANY</w:t>
      </w:r>
      <w:r w:rsidRPr="00050A20">
        <w:rPr>
          <w:rFonts w:asciiTheme="majorBidi" w:hAnsiTheme="majorBidi" w:cstheme="majorBidi"/>
          <w:sz w:val="22"/>
          <w:szCs w:val="22"/>
        </w:rPr>
        <w:t xml:space="preserve"> may from time to time notify in writing or in any other manner agreed between the Parties.</w:t>
      </w:r>
    </w:p>
    <w:p w:rsidR="00551717" w:rsidRPr="00050A20" w:rsidRDefault="00551717" w:rsidP="00062FC0">
      <w:pPr>
        <w:jc w:val="both"/>
        <w:rPr>
          <w:rFonts w:asciiTheme="majorBidi" w:hAnsiTheme="majorBidi" w:cstheme="majorBidi"/>
          <w:sz w:val="22"/>
          <w:szCs w:val="22"/>
        </w:rPr>
      </w:pPr>
    </w:p>
    <w:p w:rsidR="00551717" w:rsidRDefault="00551717" w:rsidP="003928FB">
      <w:pPr>
        <w:jc w:val="both"/>
        <w:rPr>
          <w:rFonts w:asciiTheme="majorBidi" w:hAnsiTheme="majorBidi" w:cstheme="majorBidi"/>
          <w:sz w:val="22"/>
          <w:szCs w:val="22"/>
        </w:rPr>
      </w:pPr>
      <w:r w:rsidRPr="00050A20">
        <w:rPr>
          <w:rFonts w:asciiTheme="majorBidi" w:hAnsiTheme="majorBidi" w:cstheme="majorBidi"/>
          <w:sz w:val="22"/>
          <w:szCs w:val="22"/>
        </w:rPr>
        <w:t>A price and payment terms adjustment mechanism shall be applied to achieve the principles set out herein</w:t>
      </w:r>
      <w:r w:rsidR="00B61F51">
        <w:rPr>
          <w:rFonts w:asciiTheme="majorBidi" w:hAnsiTheme="majorBidi" w:cstheme="majorBidi"/>
          <w:sz w:val="22"/>
          <w:szCs w:val="22"/>
        </w:rPr>
        <w:t xml:space="preserve"> </w:t>
      </w:r>
      <w:r w:rsidRPr="00050A20">
        <w:rPr>
          <w:rFonts w:asciiTheme="majorBidi" w:hAnsiTheme="majorBidi" w:cstheme="majorBidi"/>
          <w:sz w:val="22"/>
          <w:szCs w:val="22"/>
        </w:rPr>
        <w:t>below</w:t>
      </w:r>
      <w:r w:rsidR="003928FB">
        <w:rPr>
          <w:rFonts w:asciiTheme="majorBidi" w:hAnsiTheme="majorBidi" w:cstheme="majorBidi"/>
          <w:sz w:val="22"/>
          <w:szCs w:val="22"/>
        </w:rPr>
        <w:t>.</w:t>
      </w:r>
    </w:p>
    <w:p w:rsidR="00551717" w:rsidRPr="00050A20" w:rsidRDefault="00551717" w:rsidP="00062FC0">
      <w:pPr>
        <w:jc w:val="both"/>
        <w:rPr>
          <w:rFonts w:asciiTheme="majorBidi" w:hAnsiTheme="majorBidi" w:cstheme="majorBidi"/>
          <w:sz w:val="22"/>
          <w:szCs w:val="22"/>
        </w:rPr>
      </w:pPr>
    </w:p>
    <w:p w:rsidR="00551717" w:rsidRDefault="00551717" w:rsidP="00062FC0">
      <w:pPr>
        <w:jc w:val="both"/>
        <w:rPr>
          <w:rFonts w:asciiTheme="majorBidi" w:hAnsiTheme="majorBidi" w:cstheme="majorBidi"/>
          <w:sz w:val="22"/>
          <w:szCs w:val="22"/>
        </w:rPr>
      </w:pPr>
      <w:r w:rsidRPr="00050A20">
        <w:rPr>
          <w:rFonts w:asciiTheme="majorBidi" w:hAnsiTheme="majorBidi" w:cstheme="majorBidi"/>
          <w:sz w:val="22"/>
          <w:szCs w:val="22"/>
        </w:rPr>
        <w:t>Notwithstanding anything to the contrary herein</w:t>
      </w:r>
      <w:r w:rsidR="00B61F51">
        <w:rPr>
          <w:rFonts w:asciiTheme="majorBidi" w:hAnsiTheme="majorBidi" w:cstheme="majorBidi"/>
          <w:sz w:val="22"/>
          <w:szCs w:val="22"/>
        </w:rPr>
        <w:t xml:space="preserve"> </w:t>
      </w:r>
      <w:r w:rsidRPr="00050A20">
        <w:rPr>
          <w:rFonts w:asciiTheme="majorBidi" w:hAnsiTheme="majorBidi" w:cstheme="majorBidi"/>
          <w:sz w:val="22"/>
          <w:szCs w:val="22"/>
        </w:rPr>
        <w:t xml:space="preserve">below, the PARTIES agree that the ultimate price and payment terms applied by </w:t>
      </w:r>
      <w:r w:rsidR="00B61F51">
        <w:rPr>
          <w:rFonts w:asciiTheme="majorBidi" w:hAnsiTheme="majorBidi" w:cstheme="majorBidi"/>
          <w:sz w:val="22"/>
          <w:szCs w:val="22"/>
        </w:rPr>
        <w:t>COMPANY</w:t>
      </w:r>
      <w:r w:rsidR="00B61F51" w:rsidRPr="001E30E4">
        <w:rPr>
          <w:rFonts w:asciiTheme="majorBidi" w:hAnsiTheme="majorBidi" w:cstheme="majorBidi"/>
          <w:sz w:val="22"/>
          <w:szCs w:val="22"/>
        </w:rPr>
        <w:t xml:space="preserve"> </w:t>
      </w:r>
      <w:r w:rsidRPr="00050A20">
        <w:rPr>
          <w:rFonts w:asciiTheme="majorBidi" w:hAnsiTheme="majorBidi" w:cstheme="majorBidi"/>
          <w:sz w:val="22"/>
          <w:szCs w:val="22"/>
        </w:rPr>
        <w:t xml:space="preserve">for the </w:t>
      </w:r>
      <w:r w:rsidR="00B61F51">
        <w:rPr>
          <w:rFonts w:asciiTheme="majorBidi" w:hAnsiTheme="majorBidi" w:cstheme="majorBidi"/>
          <w:sz w:val="22"/>
          <w:szCs w:val="22"/>
        </w:rPr>
        <w:t>provision</w:t>
      </w:r>
      <w:r w:rsidRPr="00050A20">
        <w:rPr>
          <w:rFonts w:asciiTheme="majorBidi" w:hAnsiTheme="majorBidi" w:cstheme="majorBidi"/>
          <w:sz w:val="22"/>
          <w:szCs w:val="22"/>
        </w:rPr>
        <w:t xml:space="preserve"> of the Services should allow </w:t>
      </w:r>
      <w:r w:rsidR="00B61F51">
        <w:rPr>
          <w:rFonts w:asciiTheme="majorBidi" w:hAnsiTheme="majorBidi" w:cstheme="majorBidi"/>
          <w:sz w:val="22"/>
          <w:szCs w:val="22"/>
        </w:rPr>
        <w:t>DISTRIBUTOR</w:t>
      </w:r>
      <w:r w:rsidR="00B61F51" w:rsidRPr="008D3F3A">
        <w:rPr>
          <w:rFonts w:asciiTheme="majorBidi" w:hAnsiTheme="majorBidi" w:cstheme="majorBidi"/>
          <w:sz w:val="22"/>
          <w:szCs w:val="22"/>
        </w:rPr>
        <w:t xml:space="preserve"> </w:t>
      </w:r>
      <w:r w:rsidRPr="00050A20">
        <w:rPr>
          <w:rFonts w:asciiTheme="majorBidi" w:hAnsiTheme="majorBidi" w:cstheme="majorBidi"/>
          <w:sz w:val="22"/>
          <w:szCs w:val="22"/>
        </w:rPr>
        <w:t xml:space="preserve">to realize an arm’s length return. </w:t>
      </w:r>
    </w:p>
    <w:p w:rsidR="00551717" w:rsidRDefault="00551717" w:rsidP="00062FC0">
      <w:pPr>
        <w:jc w:val="both"/>
        <w:rPr>
          <w:rFonts w:asciiTheme="majorBidi" w:hAnsiTheme="majorBidi" w:cstheme="majorBidi"/>
          <w:sz w:val="22"/>
          <w:szCs w:val="22"/>
        </w:rPr>
      </w:pPr>
    </w:p>
    <w:p w:rsidR="00551717" w:rsidRDefault="00551717" w:rsidP="00D81056">
      <w:pPr>
        <w:jc w:val="both"/>
        <w:rPr>
          <w:rFonts w:asciiTheme="majorBidi" w:hAnsiTheme="majorBidi" w:cstheme="majorBidi"/>
          <w:sz w:val="22"/>
          <w:szCs w:val="22"/>
        </w:rPr>
      </w:pPr>
      <w:r w:rsidRPr="00050A20">
        <w:rPr>
          <w:rFonts w:asciiTheme="majorBidi" w:hAnsiTheme="majorBidi" w:cstheme="majorBidi"/>
          <w:sz w:val="22"/>
          <w:szCs w:val="22"/>
        </w:rPr>
        <w:t xml:space="preserve">Based on an independent review of </w:t>
      </w:r>
      <w:r w:rsidR="00B61F51">
        <w:rPr>
          <w:rFonts w:asciiTheme="majorBidi" w:hAnsiTheme="majorBidi" w:cstheme="majorBidi"/>
          <w:sz w:val="22"/>
          <w:szCs w:val="22"/>
        </w:rPr>
        <w:t>DISTRIBUTOR</w:t>
      </w:r>
      <w:r w:rsidRPr="00050A20">
        <w:rPr>
          <w:rFonts w:asciiTheme="majorBidi" w:hAnsiTheme="majorBidi" w:cstheme="majorBidi"/>
          <w:sz w:val="22"/>
          <w:szCs w:val="22"/>
        </w:rPr>
        <w:t xml:space="preserve">’s and </w:t>
      </w:r>
      <w:r w:rsidR="00B61F51">
        <w:rPr>
          <w:rFonts w:asciiTheme="majorBidi" w:hAnsiTheme="majorBidi" w:cstheme="majorBidi"/>
          <w:sz w:val="22"/>
          <w:szCs w:val="22"/>
        </w:rPr>
        <w:t>COMPANY</w:t>
      </w:r>
      <w:r w:rsidRPr="00050A20">
        <w:rPr>
          <w:rFonts w:asciiTheme="majorBidi" w:hAnsiTheme="majorBidi" w:cstheme="majorBidi"/>
          <w:sz w:val="22"/>
          <w:szCs w:val="22"/>
        </w:rPr>
        <w:t>’</w:t>
      </w:r>
      <w:r w:rsidR="00B61F51">
        <w:rPr>
          <w:rFonts w:asciiTheme="majorBidi" w:hAnsiTheme="majorBidi" w:cstheme="majorBidi"/>
          <w:sz w:val="22"/>
          <w:szCs w:val="22"/>
        </w:rPr>
        <w:t>s</w:t>
      </w:r>
      <w:r w:rsidRPr="00050A20">
        <w:rPr>
          <w:rFonts w:asciiTheme="majorBidi" w:hAnsiTheme="majorBidi" w:cstheme="majorBidi"/>
          <w:sz w:val="22"/>
          <w:szCs w:val="22"/>
        </w:rPr>
        <w:t xml:space="preserve"> activities and the relationship between them, as well as considering the available data,</w:t>
      </w:r>
      <w:r w:rsidR="00B61F51">
        <w:rPr>
          <w:rFonts w:asciiTheme="majorBidi" w:hAnsiTheme="majorBidi" w:cstheme="majorBidi"/>
          <w:sz w:val="22"/>
          <w:szCs w:val="22"/>
        </w:rPr>
        <w:t xml:space="preserve"> </w:t>
      </w:r>
      <w:r w:rsidRPr="00050A20">
        <w:rPr>
          <w:rFonts w:asciiTheme="majorBidi" w:hAnsiTheme="majorBidi" w:cstheme="majorBidi"/>
          <w:sz w:val="22"/>
          <w:szCs w:val="22"/>
        </w:rPr>
        <w:t>the United States In</w:t>
      </w:r>
      <w:r w:rsidR="00D81056">
        <w:rPr>
          <w:rFonts w:asciiTheme="majorBidi" w:hAnsiTheme="majorBidi" w:cstheme="majorBidi"/>
          <w:sz w:val="22"/>
          <w:szCs w:val="22"/>
        </w:rPr>
        <w:t xml:space="preserve">ternal Revenue Code Section 482, </w:t>
      </w:r>
      <w:r w:rsidR="000D3085">
        <w:rPr>
          <w:rFonts w:asciiTheme="majorBidi" w:hAnsiTheme="majorBidi" w:cstheme="majorBidi"/>
          <w:sz w:val="22"/>
          <w:szCs w:val="22"/>
        </w:rPr>
        <w:t>Section</w:t>
      </w:r>
      <w:r w:rsidR="00D81056">
        <w:rPr>
          <w:rFonts w:asciiTheme="majorBidi" w:hAnsiTheme="majorBidi" w:cstheme="majorBidi"/>
          <w:sz w:val="22"/>
          <w:szCs w:val="22"/>
        </w:rPr>
        <w:t>s</w:t>
      </w:r>
      <w:r w:rsidR="00E71C81" w:rsidRPr="00E71C81">
        <w:rPr>
          <w:rFonts w:asciiTheme="majorBidi" w:hAnsiTheme="majorBidi" w:cstheme="majorBidi"/>
          <w:sz w:val="22"/>
          <w:szCs w:val="22"/>
        </w:rPr>
        <w:t xml:space="preserve"> 85A</w:t>
      </w:r>
      <w:r w:rsidR="00D81056" w:rsidRPr="00D81056">
        <w:rPr>
          <w:rFonts w:asciiTheme="majorBidi" w:hAnsiTheme="majorBidi" w:cstheme="majorBidi"/>
          <w:sz w:val="22"/>
          <w:szCs w:val="22"/>
        </w:rPr>
        <w:t xml:space="preserve"> and 243 of the Israeli Tax Ordinance (the and applicable regulations</w:t>
      </w:r>
      <w:r w:rsidR="000D3085">
        <w:rPr>
          <w:rFonts w:asciiTheme="majorBidi" w:hAnsiTheme="majorBidi" w:cstheme="majorBidi"/>
          <w:sz w:val="22"/>
          <w:szCs w:val="22"/>
        </w:rPr>
        <w:t xml:space="preserve"> </w:t>
      </w:r>
      <w:r w:rsidR="00E71C81" w:rsidRPr="00E71C81">
        <w:rPr>
          <w:rFonts w:asciiTheme="majorBidi" w:hAnsiTheme="majorBidi" w:cstheme="majorBidi"/>
          <w:sz w:val="22"/>
          <w:szCs w:val="22"/>
        </w:rPr>
        <w:t>of the Israeli Tax Ordinance</w:t>
      </w:r>
      <w:r w:rsidR="000D3085">
        <w:rPr>
          <w:rFonts w:asciiTheme="majorBidi" w:hAnsiTheme="majorBidi" w:cstheme="majorBidi"/>
          <w:sz w:val="22"/>
          <w:szCs w:val="22"/>
        </w:rPr>
        <w:t xml:space="preserve">, </w:t>
      </w:r>
      <w:r w:rsidR="00B61F51">
        <w:rPr>
          <w:rFonts w:asciiTheme="majorBidi" w:hAnsiTheme="majorBidi" w:cstheme="majorBidi"/>
          <w:sz w:val="22"/>
          <w:szCs w:val="22"/>
        </w:rPr>
        <w:t xml:space="preserve">will be applied </w:t>
      </w:r>
      <w:r w:rsidRPr="00050A20">
        <w:rPr>
          <w:rFonts w:asciiTheme="majorBidi" w:hAnsiTheme="majorBidi" w:cstheme="majorBidi"/>
          <w:sz w:val="22"/>
          <w:szCs w:val="22"/>
        </w:rPr>
        <w:t xml:space="preserve">in order to determine </w:t>
      </w:r>
      <w:r w:rsidR="00B61F51">
        <w:rPr>
          <w:rFonts w:asciiTheme="majorBidi" w:hAnsiTheme="majorBidi" w:cstheme="majorBidi"/>
          <w:sz w:val="22"/>
          <w:szCs w:val="22"/>
        </w:rPr>
        <w:t xml:space="preserve">the </w:t>
      </w:r>
      <w:r w:rsidRPr="00050A20">
        <w:rPr>
          <w:rFonts w:asciiTheme="majorBidi" w:hAnsiTheme="majorBidi" w:cstheme="majorBidi"/>
          <w:sz w:val="22"/>
          <w:szCs w:val="22"/>
        </w:rPr>
        <w:t>arm</w:t>
      </w:r>
      <w:r w:rsidR="00B61F51">
        <w:rPr>
          <w:rFonts w:asciiTheme="majorBidi" w:hAnsiTheme="majorBidi" w:cstheme="majorBidi"/>
          <w:sz w:val="22"/>
          <w:szCs w:val="22"/>
        </w:rPr>
        <w:t>'</w:t>
      </w:r>
      <w:r w:rsidRPr="00050A20">
        <w:rPr>
          <w:rFonts w:asciiTheme="majorBidi" w:hAnsiTheme="majorBidi" w:cstheme="majorBidi"/>
          <w:sz w:val="22"/>
          <w:szCs w:val="22"/>
        </w:rPr>
        <w:t xml:space="preserve">s length pricing for the distribution transaction between the two </w:t>
      </w:r>
      <w:r w:rsidR="00050A20">
        <w:rPr>
          <w:rFonts w:asciiTheme="majorBidi" w:hAnsiTheme="majorBidi" w:cstheme="majorBidi"/>
          <w:sz w:val="22"/>
          <w:szCs w:val="22"/>
        </w:rPr>
        <w:t>parties</w:t>
      </w:r>
      <w:r w:rsidRPr="00050A20">
        <w:rPr>
          <w:rFonts w:asciiTheme="majorBidi" w:hAnsiTheme="majorBidi" w:cstheme="majorBidi"/>
          <w:sz w:val="22"/>
          <w:szCs w:val="22"/>
        </w:rPr>
        <w:t xml:space="preserve"> (hereinafter, the “</w:t>
      </w:r>
      <w:r w:rsidRPr="00050A20">
        <w:rPr>
          <w:rFonts w:asciiTheme="majorBidi" w:hAnsiTheme="majorBidi" w:cstheme="majorBidi"/>
          <w:b/>
          <w:bCs/>
          <w:sz w:val="22"/>
          <w:szCs w:val="22"/>
        </w:rPr>
        <w:t>Transfer Price</w:t>
      </w:r>
      <w:r w:rsidRPr="00050A20">
        <w:rPr>
          <w:rFonts w:asciiTheme="majorBidi" w:hAnsiTheme="majorBidi" w:cstheme="majorBidi"/>
          <w:sz w:val="22"/>
          <w:szCs w:val="22"/>
        </w:rPr>
        <w:t xml:space="preserve">”). </w:t>
      </w:r>
    </w:p>
    <w:p w:rsidR="00551717" w:rsidRDefault="00551717" w:rsidP="00062FC0">
      <w:pPr>
        <w:jc w:val="both"/>
        <w:rPr>
          <w:rFonts w:asciiTheme="majorBidi" w:hAnsiTheme="majorBidi" w:cstheme="majorBidi"/>
          <w:sz w:val="22"/>
          <w:szCs w:val="22"/>
        </w:rPr>
      </w:pPr>
    </w:p>
    <w:p w:rsidR="00B61F51" w:rsidRDefault="00551717" w:rsidP="00062FC0">
      <w:pPr>
        <w:jc w:val="both"/>
        <w:rPr>
          <w:sz w:val="20"/>
        </w:rPr>
      </w:pPr>
      <w:r w:rsidRPr="00050A20">
        <w:rPr>
          <w:rFonts w:asciiTheme="majorBidi" w:hAnsiTheme="majorBidi" w:cstheme="majorBidi"/>
          <w:sz w:val="22"/>
          <w:szCs w:val="22"/>
        </w:rPr>
        <w:t xml:space="preserve">From time to time, but at least every two years, the </w:t>
      </w:r>
      <w:r w:rsidR="00050A20">
        <w:rPr>
          <w:rFonts w:asciiTheme="majorBidi" w:hAnsiTheme="majorBidi" w:cstheme="majorBidi"/>
          <w:sz w:val="22"/>
          <w:szCs w:val="22"/>
        </w:rPr>
        <w:t>p</w:t>
      </w:r>
      <w:r w:rsidRPr="00050A20">
        <w:rPr>
          <w:rFonts w:asciiTheme="majorBidi" w:hAnsiTheme="majorBidi" w:cstheme="majorBidi"/>
          <w:sz w:val="22"/>
          <w:szCs w:val="22"/>
        </w:rPr>
        <w:t xml:space="preserve">arties shall review whether the use of the </w:t>
      </w:r>
      <w:r w:rsidR="00B61F51">
        <w:rPr>
          <w:rFonts w:asciiTheme="majorBidi" w:hAnsiTheme="majorBidi" w:cstheme="majorBidi"/>
          <w:sz w:val="22"/>
          <w:szCs w:val="22"/>
        </w:rPr>
        <w:t>Transfer Price</w:t>
      </w:r>
      <w:r w:rsidRPr="00050A20">
        <w:rPr>
          <w:rFonts w:asciiTheme="majorBidi" w:hAnsiTheme="majorBidi" w:cstheme="majorBidi"/>
          <w:sz w:val="22"/>
          <w:szCs w:val="22"/>
        </w:rPr>
        <w:t xml:space="preserve"> is still appropriate and in accordance with the arm’s length standard given the activities defined under this Agreement. If, at such occasion, the </w:t>
      </w:r>
      <w:r w:rsidR="00050A20">
        <w:rPr>
          <w:rFonts w:asciiTheme="majorBidi" w:hAnsiTheme="majorBidi" w:cstheme="majorBidi"/>
          <w:sz w:val="22"/>
          <w:szCs w:val="22"/>
        </w:rPr>
        <w:t>p</w:t>
      </w:r>
      <w:r w:rsidRPr="00050A20">
        <w:rPr>
          <w:rFonts w:asciiTheme="majorBidi" w:hAnsiTheme="majorBidi" w:cstheme="majorBidi"/>
          <w:sz w:val="22"/>
          <w:szCs w:val="22"/>
        </w:rPr>
        <w:t xml:space="preserve">arties feel that the above </w:t>
      </w:r>
      <w:r w:rsidR="00B61F51">
        <w:rPr>
          <w:rFonts w:asciiTheme="majorBidi" w:hAnsiTheme="majorBidi" w:cstheme="majorBidi"/>
          <w:sz w:val="22"/>
          <w:szCs w:val="22"/>
        </w:rPr>
        <w:t>Transfer Price</w:t>
      </w:r>
      <w:r w:rsidRPr="00050A20">
        <w:rPr>
          <w:rFonts w:asciiTheme="majorBidi" w:hAnsiTheme="majorBidi" w:cstheme="majorBidi"/>
          <w:sz w:val="22"/>
          <w:szCs w:val="22"/>
        </w:rPr>
        <w:t xml:space="preserve"> for the Services</w:t>
      </w:r>
      <w:r w:rsidR="00B61F51">
        <w:rPr>
          <w:rFonts w:asciiTheme="majorBidi" w:hAnsiTheme="majorBidi" w:cstheme="majorBidi"/>
          <w:sz w:val="22"/>
          <w:szCs w:val="22"/>
        </w:rPr>
        <w:t xml:space="preserve"> </w:t>
      </w:r>
      <w:r w:rsidRPr="00050A20">
        <w:rPr>
          <w:rFonts w:asciiTheme="majorBidi" w:hAnsiTheme="majorBidi" w:cstheme="majorBidi"/>
          <w:sz w:val="22"/>
          <w:szCs w:val="22"/>
        </w:rPr>
        <w:t xml:space="preserve">no longer reflects an arm’s length compensation, they shall engage in negotiations in order to determine a compensation that meets the arm’s length standard and that shall apply for subsequent years. </w:t>
      </w:r>
    </w:p>
    <w:p w:rsidR="00050A20" w:rsidRDefault="00050A20" w:rsidP="00B61F51">
      <w:pPr>
        <w:spacing w:before="240"/>
        <w:jc w:val="both"/>
        <w:rPr>
          <w:sz w:val="20"/>
        </w:rPr>
      </w:pPr>
    </w:p>
    <w:p w:rsidR="00062FC0" w:rsidRDefault="00062FC0" w:rsidP="00062FC0">
      <w:pPr>
        <w:pStyle w:val="Heading5"/>
        <w:jc w:val="both"/>
        <w:rPr>
          <w:rFonts w:asciiTheme="majorBidi" w:hAnsiTheme="majorBidi"/>
          <w:color w:val="auto"/>
          <w:sz w:val="22"/>
          <w:szCs w:val="22"/>
        </w:rPr>
      </w:pPr>
      <w:proofErr w:type="gramStart"/>
      <w:r w:rsidRPr="00074DCE">
        <w:rPr>
          <w:rFonts w:asciiTheme="majorBidi" w:hAnsiTheme="majorBidi"/>
          <w:color w:val="auto"/>
          <w:sz w:val="22"/>
          <w:szCs w:val="22"/>
          <w:u w:val="single"/>
        </w:rPr>
        <w:t>Payment Terms.</w:t>
      </w:r>
      <w:proofErr w:type="gramEnd"/>
      <w:r w:rsidRPr="00074DCE">
        <w:rPr>
          <w:rFonts w:asciiTheme="majorBidi" w:hAnsiTheme="majorBidi"/>
          <w:color w:val="auto"/>
          <w:sz w:val="22"/>
          <w:szCs w:val="22"/>
        </w:rPr>
        <w:t xml:space="preserve"> </w:t>
      </w:r>
    </w:p>
    <w:p w:rsidR="00062FC0" w:rsidRDefault="00062FC0" w:rsidP="00062FC0">
      <w:pPr>
        <w:pStyle w:val="Heading5"/>
        <w:jc w:val="both"/>
        <w:rPr>
          <w:rFonts w:asciiTheme="majorBidi" w:hAnsiTheme="majorBidi"/>
          <w:color w:val="auto"/>
          <w:sz w:val="22"/>
          <w:szCs w:val="22"/>
        </w:rPr>
      </w:pPr>
    </w:p>
    <w:p w:rsidR="00620207" w:rsidRDefault="00062FC0" w:rsidP="00620207">
      <w:pPr>
        <w:jc w:val="both"/>
        <w:rPr>
          <w:rFonts w:asciiTheme="majorBidi" w:hAnsiTheme="majorBidi" w:cstheme="majorBidi"/>
          <w:sz w:val="22"/>
          <w:szCs w:val="22"/>
        </w:rPr>
      </w:pPr>
      <w:r w:rsidRPr="00074DCE">
        <w:rPr>
          <w:rFonts w:asciiTheme="majorBidi" w:hAnsiTheme="majorBidi" w:cstheme="majorBidi"/>
          <w:sz w:val="22"/>
          <w:szCs w:val="22"/>
        </w:rPr>
        <w:t>DISTRIBUTOR shall pay all COMPANY invoices no later than 90 days from the date of invoice from COMPANY.  However, DISTRIBUTOR shall be given additional time to pay the COMPANY invoices beyond 90 days if DISTRIBUTOR has not received payment from Customers for the related sales of the DISTRIBUTOR to Customers</w:t>
      </w:r>
      <w:r>
        <w:rPr>
          <w:rFonts w:asciiTheme="majorBidi" w:hAnsiTheme="majorBidi" w:cstheme="majorBidi"/>
          <w:sz w:val="22"/>
          <w:szCs w:val="22"/>
        </w:rPr>
        <w:t xml:space="preserve"> (for purposes of clarification, DISTRIBUTOR shall have no liability to pay COMPANY for any Customers for which it has not received payments from)</w:t>
      </w:r>
      <w:r w:rsidRPr="00074DCE">
        <w:rPr>
          <w:rFonts w:asciiTheme="majorBidi" w:hAnsiTheme="majorBidi" w:cstheme="majorBidi"/>
          <w:sz w:val="22"/>
          <w:szCs w:val="22"/>
        </w:rPr>
        <w:t xml:space="preserve">.  In such case, DISTRIBUTOR shall pay the COMPANY invoice within 15 days of receipt of payment from all related Customers. </w:t>
      </w:r>
    </w:p>
    <w:p w:rsidR="00620207" w:rsidRDefault="00620207" w:rsidP="00620207">
      <w:pPr>
        <w:jc w:val="both"/>
        <w:rPr>
          <w:rFonts w:asciiTheme="majorBidi" w:hAnsiTheme="majorBidi" w:cstheme="majorBidi"/>
          <w:sz w:val="22"/>
          <w:szCs w:val="22"/>
        </w:rPr>
      </w:pPr>
    </w:p>
    <w:p w:rsidR="00062FC0" w:rsidRDefault="00062FC0" w:rsidP="00620207">
      <w:pPr>
        <w:jc w:val="both"/>
        <w:rPr>
          <w:sz w:val="22"/>
          <w:szCs w:val="22"/>
        </w:rPr>
      </w:pPr>
      <w:r w:rsidRPr="00074DCE">
        <w:rPr>
          <w:rFonts w:asciiTheme="majorBidi" w:hAnsiTheme="majorBidi" w:cstheme="majorBidi"/>
          <w:sz w:val="22"/>
          <w:szCs w:val="22"/>
        </w:rPr>
        <w:t xml:space="preserve">All COMPANY invoices shall be paid in full without any deductions or credits of any kind. </w:t>
      </w:r>
    </w:p>
    <w:p w:rsidR="00620207" w:rsidRDefault="00620207" w:rsidP="00FE502B">
      <w:pPr>
        <w:jc w:val="both"/>
        <w:rPr>
          <w:rFonts w:asciiTheme="majorBidi" w:hAnsiTheme="majorBidi"/>
          <w:sz w:val="22"/>
          <w:szCs w:val="22"/>
        </w:rPr>
      </w:pPr>
    </w:p>
    <w:p w:rsidR="00FE502B" w:rsidRDefault="00FE502B" w:rsidP="00FE502B">
      <w:pPr>
        <w:jc w:val="both"/>
        <w:rPr>
          <w:rFonts w:asciiTheme="majorBidi" w:hAnsiTheme="majorBidi" w:cstheme="majorBidi"/>
          <w:sz w:val="22"/>
          <w:szCs w:val="22"/>
          <w:lang w:bidi="he-IL"/>
        </w:rPr>
      </w:pPr>
      <w:r w:rsidRPr="00603F87">
        <w:rPr>
          <w:rFonts w:asciiTheme="majorBidi" w:hAnsiTheme="majorBidi"/>
          <w:sz w:val="22"/>
          <w:szCs w:val="22"/>
        </w:rPr>
        <w:t>Payment of the Services Fee will be made in U.S. Dollars, or such other currency as may be agreed to between the Parties from time to time, directly to such bank as is designated by COMPANY</w:t>
      </w:r>
      <w:r>
        <w:rPr>
          <w:rFonts w:asciiTheme="majorBidi" w:hAnsiTheme="majorBidi"/>
          <w:sz w:val="22"/>
          <w:szCs w:val="22"/>
        </w:rPr>
        <w:t>.</w:t>
      </w:r>
    </w:p>
    <w:p w:rsidR="00551717" w:rsidRDefault="00551717" w:rsidP="00050A20">
      <w:pPr>
        <w:jc w:val="both"/>
        <w:rPr>
          <w:sz w:val="22"/>
          <w:szCs w:val="22"/>
        </w:rPr>
      </w:pPr>
    </w:p>
    <w:p w:rsidR="00E643E2" w:rsidRDefault="00E643E2" w:rsidP="00620207">
      <w:pPr>
        <w:jc w:val="both"/>
        <w:rPr>
          <w:sz w:val="22"/>
          <w:szCs w:val="22"/>
          <w:lang w:bidi="he-IL"/>
        </w:rPr>
      </w:pPr>
    </w:p>
    <w:sectPr w:rsidR="00E643E2" w:rsidSect="006A67A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096" w:rsidRDefault="00B11096" w:rsidP="00934D91">
      <w:r>
        <w:separator/>
      </w:r>
    </w:p>
  </w:endnote>
  <w:endnote w:type="continuationSeparator" w:id="0">
    <w:p w:rsidR="00B11096" w:rsidRDefault="00B11096" w:rsidP="00934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096" w:rsidRDefault="00B11096" w:rsidP="00934D91">
      <w:r>
        <w:separator/>
      </w:r>
    </w:p>
  </w:footnote>
  <w:footnote w:type="continuationSeparator" w:id="0">
    <w:p w:rsidR="00B11096" w:rsidRDefault="00B11096" w:rsidP="00934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F36B4"/>
    <w:multiLevelType w:val="multilevel"/>
    <w:tmpl w:val="F1B435DA"/>
    <w:name w:val="zzmpLegal2||Legal2|2|3|1|1|0|9||1|0|1||1|0|1||1|0|1||1|0|0||1|0|0||1|0|0||1|0|0||1|0|0||"/>
    <w:lvl w:ilvl="0">
      <w:start w:val="1"/>
      <w:numFmt w:val="decimal"/>
      <w:pStyle w:val="Legal2L1"/>
      <w:lvlText w:val="%1."/>
      <w:lvlJc w:val="left"/>
      <w:pPr>
        <w:tabs>
          <w:tab w:val="num" w:pos="720"/>
        </w:tabs>
        <w:ind w:left="0" w:firstLine="0"/>
      </w:pPr>
      <w:rPr>
        <w:rFonts w:ascii="Times New Roman" w:hAnsi="Times New Roman"/>
        <w:b w:val="0"/>
        <w:i w:val="0"/>
        <w:caps/>
        <w:smallCaps w:val="0"/>
        <w:color w:val="auto"/>
        <w:sz w:val="24"/>
        <w:u w:val="none"/>
      </w:rPr>
    </w:lvl>
    <w:lvl w:ilvl="1">
      <w:start w:val="1"/>
      <w:numFmt w:val="decimal"/>
      <w:pStyle w:val="Legal2L2"/>
      <w:lvlText w:val="%1.%2"/>
      <w:lvlJc w:val="left"/>
      <w:pPr>
        <w:tabs>
          <w:tab w:val="num" w:pos="1440"/>
        </w:tabs>
        <w:ind w:left="0" w:firstLine="720"/>
      </w:pPr>
      <w:rPr>
        <w:rFonts w:ascii="Times New Roman" w:hAnsi="Times New Roman"/>
        <w:b w:val="0"/>
        <w:i w:val="0"/>
        <w:caps w:val="0"/>
        <w:color w:val="auto"/>
        <w:sz w:val="24"/>
        <w:u w:val="none"/>
      </w:rPr>
    </w:lvl>
    <w:lvl w:ilvl="2">
      <w:start w:val="1"/>
      <w:numFmt w:val="lowerLetter"/>
      <w:pStyle w:val="Legal2L3"/>
      <w:lvlText w:val="(%3)"/>
      <w:lvlJc w:val="left"/>
      <w:pPr>
        <w:tabs>
          <w:tab w:val="num" w:pos="2160"/>
        </w:tabs>
        <w:ind w:left="0" w:firstLine="1440"/>
      </w:pPr>
      <w:rPr>
        <w:rFonts w:ascii="Times New Roman" w:hAnsi="Times New Roman"/>
        <w:b w:val="0"/>
        <w:i w:val="0"/>
        <w:caps w:val="0"/>
        <w:color w:val="auto"/>
        <w:sz w:val="24"/>
        <w:u w:val="none"/>
      </w:rPr>
    </w:lvl>
    <w:lvl w:ilvl="3">
      <w:start w:val="1"/>
      <w:numFmt w:val="lowerRoman"/>
      <w:pStyle w:val="Legal2L4"/>
      <w:lvlText w:val="(%4)"/>
      <w:lvlJc w:val="left"/>
      <w:pPr>
        <w:tabs>
          <w:tab w:val="num" w:pos="2880"/>
        </w:tabs>
        <w:ind w:left="0" w:firstLine="2160"/>
      </w:pPr>
      <w:rPr>
        <w:rFonts w:ascii="Times New Roman" w:hAnsi="Times New Roman"/>
        <w:b w:val="0"/>
        <w:i w:val="0"/>
        <w:caps w:val="0"/>
        <w:color w:val="auto"/>
        <w:sz w:val="24"/>
        <w:u w:val="none"/>
      </w:rPr>
    </w:lvl>
    <w:lvl w:ilvl="4">
      <w:start w:val="1"/>
      <w:numFmt w:val="decimal"/>
      <w:pStyle w:val="Legal2L5"/>
      <w:lvlText w:val="(%5)"/>
      <w:lvlJc w:val="left"/>
      <w:pPr>
        <w:tabs>
          <w:tab w:val="num" w:pos="3600"/>
        </w:tabs>
        <w:ind w:left="0" w:firstLine="2880"/>
      </w:pPr>
      <w:rPr>
        <w:rFonts w:ascii="Times New Roman" w:hAnsi="Times New Roman"/>
        <w:b w:val="0"/>
        <w:i w:val="0"/>
        <w:caps w:val="0"/>
        <w:color w:val="auto"/>
        <w:sz w:val="24"/>
        <w:u w:val="none"/>
      </w:rPr>
    </w:lvl>
    <w:lvl w:ilvl="5">
      <w:start w:val="1"/>
      <w:numFmt w:val="lowerLetter"/>
      <w:pStyle w:val="Legal2L6"/>
      <w:lvlText w:val="%6."/>
      <w:lvlJc w:val="left"/>
      <w:pPr>
        <w:tabs>
          <w:tab w:val="num" w:pos="4320"/>
        </w:tabs>
        <w:ind w:left="0" w:firstLine="3600"/>
      </w:pPr>
      <w:rPr>
        <w:rFonts w:ascii="Times New Roman" w:hAnsi="Times New Roman"/>
        <w:b w:val="0"/>
        <w:i w:val="0"/>
        <w:caps w:val="0"/>
        <w:color w:val="auto"/>
        <w:sz w:val="24"/>
        <w:u w:val="none"/>
      </w:rPr>
    </w:lvl>
    <w:lvl w:ilvl="6">
      <w:start w:val="1"/>
      <w:numFmt w:val="lowerRoman"/>
      <w:pStyle w:val="Legal2L7"/>
      <w:lvlText w:val="%7."/>
      <w:lvlJc w:val="left"/>
      <w:pPr>
        <w:tabs>
          <w:tab w:val="num" w:pos="5040"/>
        </w:tabs>
        <w:ind w:left="0" w:firstLine="4320"/>
      </w:pPr>
      <w:rPr>
        <w:rFonts w:ascii="Times New Roman" w:hAnsi="Times New Roman"/>
        <w:b w:val="0"/>
        <w:i w:val="0"/>
        <w:caps w:val="0"/>
        <w:color w:val="auto"/>
        <w:sz w:val="24"/>
        <w:u w:val="none"/>
      </w:rPr>
    </w:lvl>
    <w:lvl w:ilvl="7">
      <w:start w:val="1"/>
      <w:numFmt w:val="lowerLetter"/>
      <w:pStyle w:val="Legal2L8"/>
      <w:lvlText w:val="%8)"/>
      <w:lvlJc w:val="left"/>
      <w:pPr>
        <w:tabs>
          <w:tab w:val="num" w:pos="5760"/>
        </w:tabs>
        <w:ind w:left="0" w:firstLine="5040"/>
      </w:pPr>
      <w:rPr>
        <w:rFonts w:ascii="Times New Roman" w:hAnsi="Times New Roman"/>
        <w:b w:val="0"/>
        <w:i w:val="0"/>
        <w:caps w:val="0"/>
        <w:color w:val="auto"/>
        <w:sz w:val="24"/>
        <w:u w:val="none"/>
      </w:rPr>
    </w:lvl>
    <w:lvl w:ilvl="8">
      <w:start w:val="1"/>
      <w:numFmt w:val="lowerRoman"/>
      <w:pStyle w:val="Legal2L9"/>
      <w:lvlText w:val="%9)"/>
      <w:lvlJc w:val="left"/>
      <w:pPr>
        <w:tabs>
          <w:tab w:val="num" w:pos="6480"/>
        </w:tabs>
        <w:ind w:left="0" w:firstLine="5760"/>
      </w:pPr>
      <w:rPr>
        <w:rFonts w:ascii="Times New Roman" w:hAnsi="Times New Roman"/>
        <w:b w:val="0"/>
        <w:i w:val="0"/>
        <w:caps w:val="0"/>
        <w:color w:val="auto"/>
        <w:sz w:val="24"/>
        <w:u w:val="none"/>
      </w:rPr>
    </w:lvl>
  </w:abstractNum>
  <w:abstractNum w:abstractNumId="1">
    <w:nsid w:val="364B1983"/>
    <w:multiLevelType w:val="hybridMultilevel"/>
    <w:tmpl w:val="B830B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C52E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DCE"/>
    <w:rsid w:val="00050A20"/>
    <w:rsid w:val="00062FC0"/>
    <w:rsid w:val="00074DCE"/>
    <w:rsid w:val="000B08A0"/>
    <w:rsid w:val="000D3085"/>
    <w:rsid w:val="001278FF"/>
    <w:rsid w:val="001B02B9"/>
    <w:rsid w:val="001B7135"/>
    <w:rsid w:val="00376567"/>
    <w:rsid w:val="00386FF2"/>
    <w:rsid w:val="003928FB"/>
    <w:rsid w:val="00452A1C"/>
    <w:rsid w:val="00526549"/>
    <w:rsid w:val="00551717"/>
    <w:rsid w:val="00620207"/>
    <w:rsid w:val="006A67A8"/>
    <w:rsid w:val="00701E14"/>
    <w:rsid w:val="00704DE3"/>
    <w:rsid w:val="00815998"/>
    <w:rsid w:val="008D0C31"/>
    <w:rsid w:val="008D2C55"/>
    <w:rsid w:val="008D3F3A"/>
    <w:rsid w:val="0091062F"/>
    <w:rsid w:val="00934D91"/>
    <w:rsid w:val="009D642B"/>
    <w:rsid w:val="009F411F"/>
    <w:rsid w:val="00A06D7B"/>
    <w:rsid w:val="00A3069E"/>
    <w:rsid w:val="00A96FB8"/>
    <w:rsid w:val="00AF7F19"/>
    <w:rsid w:val="00B11096"/>
    <w:rsid w:val="00B61F51"/>
    <w:rsid w:val="00BA261E"/>
    <w:rsid w:val="00C77953"/>
    <w:rsid w:val="00C77D00"/>
    <w:rsid w:val="00C823E8"/>
    <w:rsid w:val="00CD7A2C"/>
    <w:rsid w:val="00CE1EEF"/>
    <w:rsid w:val="00D217F7"/>
    <w:rsid w:val="00D4658A"/>
    <w:rsid w:val="00D81056"/>
    <w:rsid w:val="00DB26E8"/>
    <w:rsid w:val="00DC0466"/>
    <w:rsid w:val="00DE7F92"/>
    <w:rsid w:val="00E16B27"/>
    <w:rsid w:val="00E54C30"/>
    <w:rsid w:val="00E643E2"/>
    <w:rsid w:val="00E71C81"/>
    <w:rsid w:val="00E835DF"/>
    <w:rsid w:val="00E97E1D"/>
    <w:rsid w:val="00F30705"/>
    <w:rsid w:val="00F331AC"/>
    <w:rsid w:val="00F817CB"/>
    <w:rsid w:val="00FC3365"/>
    <w:rsid w:val="00FE50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DCE"/>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9"/>
    <w:qFormat/>
    <w:rsid w:val="00074DCE"/>
    <w:pPr>
      <w:keepNext/>
      <w:outlineLvl w:val="0"/>
    </w:pPr>
    <w:rPr>
      <w:b/>
      <w:bCs/>
    </w:rPr>
  </w:style>
  <w:style w:type="paragraph" w:styleId="Heading2">
    <w:name w:val="heading 2"/>
    <w:basedOn w:val="Normal"/>
    <w:next w:val="Normal"/>
    <w:link w:val="Heading2Char"/>
    <w:uiPriority w:val="9"/>
    <w:semiHidden/>
    <w:unhideWhenUsed/>
    <w:qFormat/>
    <w:rsid w:val="00074D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074DCE"/>
    <w:pPr>
      <w:keepNext/>
      <w:jc w:val="center"/>
      <w:outlineLvl w:val="2"/>
    </w:pPr>
    <w:rPr>
      <w:b/>
      <w:bCs/>
      <w:u w:val="single"/>
    </w:rPr>
  </w:style>
  <w:style w:type="paragraph" w:styleId="Heading5">
    <w:name w:val="heading 5"/>
    <w:basedOn w:val="Normal"/>
    <w:next w:val="Normal"/>
    <w:link w:val="Heading5Char"/>
    <w:uiPriority w:val="9"/>
    <w:unhideWhenUsed/>
    <w:qFormat/>
    <w:rsid w:val="00074D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4DC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4DCE"/>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uiPriority w:val="99"/>
    <w:rsid w:val="00074DCE"/>
    <w:rPr>
      <w:rFonts w:ascii="Times New Roman" w:eastAsia="Times New Roman" w:hAnsi="Times New Roman" w:cs="Times New Roman"/>
      <w:b/>
      <w:bCs/>
      <w:sz w:val="24"/>
      <w:szCs w:val="24"/>
      <w:u w:val="single"/>
      <w:lang w:bidi="ar-SA"/>
    </w:rPr>
  </w:style>
  <w:style w:type="character" w:customStyle="1" w:styleId="Heading2Char">
    <w:name w:val="Heading 2 Char"/>
    <w:basedOn w:val="DefaultParagraphFont"/>
    <w:link w:val="Heading2"/>
    <w:uiPriority w:val="9"/>
    <w:semiHidden/>
    <w:rsid w:val="00074DCE"/>
    <w:rPr>
      <w:rFonts w:asciiTheme="majorHAnsi" w:eastAsiaTheme="majorEastAsia" w:hAnsiTheme="majorHAnsi" w:cstheme="majorBidi"/>
      <w:b/>
      <w:bCs/>
      <w:color w:val="4F81BD" w:themeColor="accent1"/>
      <w:sz w:val="26"/>
      <w:szCs w:val="26"/>
      <w:lang w:bidi="ar-SA"/>
    </w:rPr>
  </w:style>
  <w:style w:type="character" w:customStyle="1" w:styleId="Heading5Char">
    <w:name w:val="Heading 5 Char"/>
    <w:basedOn w:val="DefaultParagraphFont"/>
    <w:link w:val="Heading5"/>
    <w:uiPriority w:val="9"/>
    <w:rsid w:val="00074DCE"/>
    <w:rPr>
      <w:rFonts w:asciiTheme="majorHAnsi" w:eastAsiaTheme="majorEastAsia" w:hAnsiTheme="majorHAnsi" w:cstheme="majorBidi"/>
      <w:color w:val="243F60" w:themeColor="accent1" w:themeShade="7F"/>
      <w:sz w:val="24"/>
      <w:szCs w:val="24"/>
      <w:lang w:bidi="ar-SA"/>
    </w:rPr>
  </w:style>
  <w:style w:type="character" w:customStyle="1" w:styleId="apple-converted-space">
    <w:name w:val="apple-converted-space"/>
    <w:basedOn w:val="DefaultParagraphFont"/>
    <w:rsid w:val="00074DCE"/>
  </w:style>
  <w:style w:type="character" w:customStyle="1" w:styleId="Heading6Char">
    <w:name w:val="Heading 6 Char"/>
    <w:basedOn w:val="DefaultParagraphFont"/>
    <w:link w:val="Heading6"/>
    <w:uiPriority w:val="9"/>
    <w:semiHidden/>
    <w:rsid w:val="00074DCE"/>
    <w:rPr>
      <w:rFonts w:asciiTheme="majorHAnsi" w:eastAsiaTheme="majorEastAsia" w:hAnsiTheme="majorHAnsi" w:cstheme="majorBidi"/>
      <w:i/>
      <w:iCs/>
      <w:color w:val="243F60" w:themeColor="accent1" w:themeShade="7F"/>
      <w:sz w:val="24"/>
      <w:szCs w:val="24"/>
      <w:lang w:bidi="ar-SA"/>
    </w:rPr>
  </w:style>
  <w:style w:type="paragraph" w:styleId="BodyText2">
    <w:name w:val="Body Text 2"/>
    <w:basedOn w:val="Normal"/>
    <w:link w:val="BodyText2Char"/>
    <w:uiPriority w:val="99"/>
    <w:semiHidden/>
    <w:rsid w:val="00074DCE"/>
    <w:rPr>
      <w:sz w:val="16"/>
      <w:szCs w:val="20"/>
    </w:rPr>
  </w:style>
  <w:style w:type="character" w:customStyle="1" w:styleId="BodyText2Char">
    <w:name w:val="Body Text 2 Char"/>
    <w:basedOn w:val="DefaultParagraphFont"/>
    <w:link w:val="BodyText2"/>
    <w:uiPriority w:val="99"/>
    <w:semiHidden/>
    <w:rsid w:val="00074DCE"/>
    <w:rPr>
      <w:rFonts w:ascii="Times New Roman" w:eastAsia="Times New Roman" w:hAnsi="Times New Roman" w:cs="Times New Roman"/>
      <w:sz w:val="16"/>
      <w:szCs w:val="20"/>
      <w:lang w:bidi="ar-SA"/>
    </w:rPr>
  </w:style>
  <w:style w:type="paragraph" w:styleId="CommentText">
    <w:name w:val="annotation text"/>
    <w:basedOn w:val="Normal"/>
    <w:link w:val="CommentTextChar"/>
    <w:uiPriority w:val="99"/>
    <w:semiHidden/>
    <w:rsid w:val="00074DCE"/>
    <w:rPr>
      <w:rFonts w:ascii="Arial" w:hAnsi="Arial"/>
      <w:sz w:val="20"/>
      <w:szCs w:val="20"/>
    </w:rPr>
  </w:style>
  <w:style w:type="character" w:customStyle="1" w:styleId="CommentTextChar">
    <w:name w:val="Comment Text Char"/>
    <w:basedOn w:val="DefaultParagraphFont"/>
    <w:link w:val="CommentText"/>
    <w:uiPriority w:val="99"/>
    <w:semiHidden/>
    <w:rsid w:val="00074DCE"/>
    <w:rPr>
      <w:rFonts w:ascii="Arial" w:eastAsia="Times New Roman" w:hAnsi="Arial" w:cs="Times New Roman"/>
      <w:sz w:val="20"/>
      <w:szCs w:val="20"/>
      <w:lang w:bidi="ar-SA"/>
    </w:rPr>
  </w:style>
  <w:style w:type="paragraph" w:styleId="ListParagraph">
    <w:name w:val="List Paragraph"/>
    <w:basedOn w:val="Normal"/>
    <w:uiPriority w:val="34"/>
    <w:qFormat/>
    <w:rsid w:val="00074DCE"/>
    <w:pPr>
      <w:ind w:left="720"/>
      <w:contextualSpacing/>
    </w:pPr>
    <w:rPr>
      <w:lang w:bidi="he-IL"/>
    </w:rPr>
  </w:style>
  <w:style w:type="paragraph" w:styleId="BodyText">
    <w:name w:val="Body Text"/>
    <w:basedOn w:val="Normal"/>
    <w:link w:val="BodyTextChar"/>
    <w:uiPriority w:val="99"/>
    <w:semiHidden/>
    <w:unhideWhenUsed/>
    <w:rsid w:val="00A3069E"/>
    <w:pPr>
      <w:spacing w:after="120"/>
    </w:pPr>
  </w:style>
  <w:style w:type="character" w:customStyle="1" w:styleId="BodyTextChar">
    <w:name w:val="Body Text Char"/>
    <w:basedOn w:val="DefaultParagraphFont"/>
    <w:link w:val="BodyText"/>
    <w:uiPriority w:val="99"/>
    <w:semiHidden/>
    <w:rsid w:val="00A3069E"/>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F331AC"/>
    <w:rPr>
      <w:sz w:val="16"/>
      <w:szCs w:val="16"/>
    </w:rPr>
  </w:style>
  <w:style w:type="paragraph" w:styleId="CommentSubject">
    <w:name w:val="annotation subject"/>
    <w:basedOn w:val="CommentText"/>
    <w:next w:val="CommentText"/>
    <w:link w:val="CommentSubjectChar"/>
    <w:uiPriority w:val="99"/>
    <w:semiHidden/>
    <w:unhideWhenUsed/>
    <w:rsid w:val="00F331AC"/>
    <w:rPr>
      <w:rFonts w:ascii="Times New Roman" w:hAnsi="Times New Roman"/>
      <w:b/>
      <w:bCs/>
    </w:rPr>
  </w:style>
  <w:style w:type="character" w:customStyle="1" w:styleId="CommentSubjectChar">
    <w:name w:val="Comment Subject Char"/>
    <w:basedOn w:val="CommentTextChar"/>
    <w:link w:val="CommentSubject"/>
    <w:uiPriority w:val="99"/>
    <w:semiHidden/>
    <w:rsid w:val="00F331AC"/>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F331AC"/>
    <w:rPr>
      <w:rFonts w:ascii="Tahoma" w:hAnsi="Tahoma" w:cs="Tahoma"/>
      <w:sz w:val="16"/>
      <w:szCs w:val="16"/>
    </w:rPr>
  </w:style>
  <w:style w:type="character" w:customStyle="1" w:styleId="BalloonTextChar">
    <w:name w:val="Balloon Text Char"/>
    <w:basedOn w:val="DefaultParagraphFont"/>
    <w:link w:val="BalloonText"/>
    <w:uiPriority w:val="99"/>
    <w:semiHidden/>
    <w:rsid w:val="00F331AC"/>
    <w:rPr>
      <w:rFonts w:ascii="Tahoma" w:eastAsia="Times New Roman" w:hAnsi="Tahoma" w:cs="Tahoma"/>
      <w:sz w:val="16"/>
      <w:szCs w:val="16"/>
      <w:lang w:bidi="ar-SA"/>
    </w:rPr>
  </w:style>
  <w:style w:type="character" w:customStyle="1" w:styleId="st1">
    <w:name w:val="st1"/>
    <w:basedOn w:val="DefaultParagraphFont"/>
    <w:rsid w:val="00CE1EEF"/>
  </w:style>
  <w:style w:type="paragraph" w:customStyle="1" w:styleId="Legal2L1">
    <w:name w:val="Legal2_L1"/>
    <w:basedOn w:val="Normal"/>
    <w:next w:val="BodyText"/>
    <w:rsid w:val="00C77953"/>
    <w:pPr>
      <w:numPr>
        <w:numId w:val="3"/>
      </w:numPr>
      <w:spacing w:after="240"/>
      <w:outlineLvl w:val="0"/>
    </w:pPr>
    <w:rPr>
      <w:szCs w:val="20"/>
    </w:rPr>
  </w:style>
  <w:style w:type="paragraph" w:customStyle="1" w:styleId="Legal2L2">
    <w:name w:val="Legal2_L2"/>
    <w:basedOn w:val="Legal2L1"/>
    <w:next w:val="BodyText"/>
    <w:rsid w:val="00C77953"/>
    <w:pPr>
      <w:numPr>
        <w:ilvl w:val="1"/>
      </w:numPr>
      <w:outlineLvl w:val="1"/>
    </w:pPr>
  </w:style>
  <w:style w:type="paragraph" w:customStyle="1" w:styleId="Legal2L3">
    <w:name w:val="Legal2_L3"/>
    <w:basedOn w:val="Legal2L2"/>
    <w:next w:val="BodyText"/>
    <w:rsid w:val="00C77953"/>
    <w:pPr>
      <w:numPr>
        <w:ilvl w:val="2"/>
      </w:numPr>
      <w:outlineLvl w:val="2"/>
    </w:pPr>
  </w:style>
  <w:style w:type="paragraph" w:customStyle="1" w:styleId="Legal2L4">
    <w:name w:val="Legal2_L4"/>
    <w:basedOn w:val="Legal2L3"/>
    <w:next w:val="BodyText"/>
    <w:rsid w:val="00C77953"/>
    <w:pPr>
      <w:numPr>
        <w:ilvl w:val="3"/>
      </w:numPr>
      <w:outlineLvl w:val="3"/>
    </w:pPr>
  </w:style>
  <w:style w:type="paragraph" w:customStyle="1" w:styleId="Legal2L5">
    <w:name w:val="Legal2_L5"/>
    <w:basedOn w:val="Legal2L4"/>
    <w:next w:val="BodyText"/>
    <w:rsid w:val="00C77953"/>
    <w:pPr>
      <w:numPr>
        <w:ilvl w:val="4"/>
      </w:numPr>
      <w:outlineLvl w:val="4"/>
    </w:pPr>
  </w:style>
  <w:style w:type="paragraph" w:customStyle="1" w:styleId="Legal2L6">
    <w:name w:val="Legal2_L6"/>
    <w:basedOn w:val="Legal2L5"/>
    <w:next w:val="BodyText"/>
    <w:rsid w:val="00C77953"/>
    <w:pPr>
      <w:numPr>
        <w:ilvl w:val="5"/>
      </w:numPr>
      <w:outlineLvl w:val="5"/>
    </w:pPr>
  </w:style>
  <w:style w:type="paragraph" w:customStyle="1" w:styleId="Legal2L7">
    <w:name w:val="Legal2_L7"/>
    <w:basedOn w:val="Legal2L6"/>
    <w:next w:val="BodyText"/>
    <w:rsid w:val="00C77953"/>
    <w:pPr>
      <w:numPr>
        <w:ilvl w:val="6"/>
      </w:numPr>
      <w:outlineLvl w:val="6"/>
    </w:pPr>
  </w:style>
  <w:style w:type="paragraph" w:customStyle="1" w:styleId="Legal2L8">
    <w:name w:val="Legal2_L8"/>
    <w:basedOn w:val="Legal2L7"/>
    <w:next w:val="BodyText"/>
    <w:rsid w:val="00C77953"/>
    <w:pPr>
      <w:numPr>
        <w:ilvl w:val="7"/>
      </w:numPr>
      <w:outlineLvl w:val="7"/>
    </w:pPr>
  </w:style>
  <w:style w:type="paragraph" w:customStyle="1" w:styleId="Legal2L9">
    <w:name w:val="Legal2_L9"/>
    <w:basedOn w:val="Legal2L8"/>
    <w:next w:val="BodyText"/>
    <w:rsid w:val="00C77953"/>
    <w:pPr>
      <w:numPr>
        <w:ilvl w:val="8"/>
      </w:numPr>
      <w:outlineLvl w:val="8"/>
    </w:pPr>
  </w:style>
  <w:style w:type="paragraph" w:styleId="Header">
    <w:name w:val="header"/>
    <w:basedOn w:val="Normal"/>
    <w:link w:val="HeaderChar"/>
    <w:uiPriority w:val="99"/>
    <w:unhideWhenUsed/>
    <w:rsid w:val="00934D91"/>
    <w:pPr>
      <w:tabs>
        <w:tab w:val="center" w:pos="4153"/>
        <w:tab w:val="right" w:pos="8306"/>
      </w:tabs>
    </w:pPr>
  </w:style>
  <w:style w:type="character" w:customStyle="1" w:styleId="HeaderChar">
    <w:name w:val="Header Char"/>
    <w:basedOn w:val="DefaultParagraphFont"/>
    <w:link w:val="Header"/>
    <w:uiPriority w:val="99"/>
    <w:rsid w:val="00934D91"/>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934D91"/>
    <w:pPr>
      <w:tabs>
        <w:tab w:val="center" w:pos="4153"/>
        <w:tab w:val="right" w:pos="8306"/>
      </w:tabs>
    </w:pPr>
  </w:style>
  <w:style w:type="character" w:customStyle="1" w:styleId="FooterChar">
    <w:name w:val="Footer Char"/>
    <w:basedOn w:val="DefaultParagraphFont"/>
    <w:link w:val="Footer"/>
    <w:uiPriority w:val="99"/>
    <w:rsid w:val="00934D91"/>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E71C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DCE"/>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9"/>
    <w:qFormat/>
    <w:rsid w:val="00074DCE"/>
    <w:pPr>
      <w:keepNext/>
      <w:outlineLvl w:val="0"/>
    </w:pPr>
    <w:rPr>
      <w:b/>
      <w:bCs/>
    </w:rPr>
  </w:style>
  <w:style w:type="paragraph" w:styleId="Heading2">
    <w:name w:val="heading 2"/>
    <w:basedOn w:val="Normal"/>
    <w:next w:val="Normal"/>
    <w:link w:val="Heading2Char"/>
    <w:uiPriority w:val="9"/>
    <w:semiHidden/>
    <w:unhideWhenUsed/>
    <w:qFormat/>
    <w:rsid w:val="00074D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074DCE"/>
    <w:pPr>
      <w:keepNext/>
      <w:jc w:val="center"/>
      <w:outlineLvl w:val="2"/>
    </w:pPr>
    <w:rPr>
      <w:b/>
      <w:bCs/>
      <w:u w:val="single"/>
    </w:rPr>
  </w:style>
  <w:style w:type="paragraph" w:styleId="Heading5">
    <w:name w:val="heading 5"/>
    <w:basedOn w:val="Normal"/>
    <w:next w:val="Normal"/>
    <w:link w:val="Heading5Char"/>
    <w:uiPriority w:val="9"/>
    <w:unhideWhenUsed/>
    <w:qFormat/>
    <w:rsid w:val="00074D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4DC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4DCE"/>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uiPriority w:val="99"/>
    <w:rsid w:val="00074DCE"/>
    <w:rPr>
      <w:rFonts w:ascii="Times New Roman" w:eastAsia="Times New Roman" w:hAnsi="Times New Roman" w:cs="Times New Roman"/>
      <w:b/>
      <w:bCs/>
      <w:sz w:val="24"/>
      <w:szCs w:val="24"/>
      <w:u w:val="single"/>
      <w:lang w:bidi="ar-SA"/>
    </w:rPr>
  </w:style>
  <w:style w:type="character" w:customStyle="1" w:styleId="Heading2Char">
    <w:name w:val="Heading 2 Char"/>
    <w:basedOn w:val="DefaultParagraphFont"/>
    <w:link w:val="Heading2"/>
    <w:uiPriority w:val="9"/>
    <w:semiHidden/>
    <w:rsid w:val="00074DCE"/>
    <w:rPr>
      <w:rFonts w:asciiTheme="majorHAnsi" w:eastAsiaTheme="majorEastAsia" w:hAnsiTheme="majorHAnsi" w:cstheme="majorBidi"/>
      <w:b/>
      <w:bCs/>
      <w:color w:val="4F81BD" w:themeColor="accent1"/>
      <w:sz w:val="26"/>
      <w:szCs w:val="26"/>
      <w:lang w:bidi="ar-SA"/>
    </w:rPr>
  </w:style>
  <w:style w:type="character" w:customStyle="1" w:styleId="Heading5Char">
    <w:name w:val="Heading 5 Char"/>
    <w:basedOn w:val="DefaultParagraphFont"/>
    <w:link w:val="Heading5"/>
    <w:uiPriority w:val="9"/>
    <w:rsid w:val="00074DCE"/>
    <w:rPr>
      <w:rFonts w:asciiTheme="majorHAnsi" w:eastAsiaTheme="majorEastAsia" w:hAnsiTheme="majorHAnsi" w:cstheme="majorBidi"/>
      <w:color w:val="243F60" w:themeColor="accent1" w:themeShade="7F"/>
      <w:sz w:val="24"/>
      <w:szCs w:val="24"/>
      <w:lang w:bidi="ar-SA"/>
    </w:rPr>
  </w:style>
  <w:style w:type="character" w:customStyle="1" w:styleId="apple-converted-space">
    <w:name w:val="apple-converted-space"/>
    <w:basedOn w:val="DefaultParagraphFont"/>
    <w:rsid w:val="00074DCE"/>
  </w:style>
  <w:style w:type="character" w:customStyle="1" w:styleId="Heading6Char">
    <w:name w:val="Heading 6 Char"/>
    <w:basedOn w:val="DefaultParagraphFont"/>
    <w:link w:val="Heading6"/>
    <w:uiPriority w:val="9"/>
    <w:semiHidden/>
    <w:rsid w:val="00074DCE"/>
    <w:rPr>
      <w:rFonts w:asciiTheme="majorHAnsi" w:eastAsiaTheme="majorEastAsia" w:hAnsiTheme="majorHAnsi" w:cstheme="majorBidi"/>
      <w:i/>
      <w:iCs/>
      <w:color w:val="243F60" w:themeColor="accent1" w:themeShade="7F"/>
      <w:sz w:val="24"/>
      <w:szCs w:val="24"/>
      <w:lang w:bidi="ar-SA"/>
    </w:rPr>
  </w:style>
  <w:style w:type="paragraph" w:styleId="BodyText2">
    <w:name w:val="Body Text 2"/>
    <w:basedOn w:val="Normal"/>
    <w:link w:val="BodyText2Char"/>
    <w:uiPriority w:val="99"/>
    <w:semiHidden/>
    <w:rsid w:val="00074DCE"/>
    <w:rPr>
      <w:sz w:val="16"/>
      <w:szCs w:val="20"/>
    </w:rPr>
  </w:style>
  <w:style w:type="character" w:customStyle="1" w:styleId="BodyText2Char">
    <w:name w:val="Body Text 2 Char"/>
    <w:basedOn w:val="DefaultParagraphFont"/>
    <w:link w:val="BodyText2"/>
    <w:uiPriority w:val="99"/>
    <w:semiHidden/>
    <w:rsid w:val="00074DCE"/>
    <w:rPr>
      <w:rFonts w:ascii="Times New Roman" w:eastAsia="Times New Roman" w:hAnsi="Times New Roman" w:cs="Times New Roman"/>
      <w:sz w:val="16"/>
      <w:szCs w:val="20"/>
      <w:lang w:bidi="ar-SA"/>
    </w:rPr>
  </w:style>
  <w:style w:type="paragraph" w:styleId="CommentText">
    <w:name w:val="annotation text"/>
    <w:basedOn w:val="Normal"/>
    <w:link w:val="CommentTextChar"/>
    <w:uiPriority w:val="99"/>
    <w:semiHidden/>
    <w:rsid w:val="00074DCE"/>
    <w:rPr>
      <w:rFonts w:ascii="Arial" w:hAnsi="Arial"/>
      <w:sz w:val="20"/>
      <w:szCs w:val="20"/>
    </w:rPr>
  </w:style>
  <w:style w:type="character" w:customStyle="1" w:styleId="CommentTextChar">
    <w:name w:val="Comment Text Char"/>
    <w:basedOn w:val="DefaultParagraphFont"/>
    <w:link w:val="CommentText"/>
    <w:uiPriority w:val="99"/>
    <w:semiHidden/>
    <w:rsid w:val="00074DCE"/>
    <w:rPr>
      <w:rFonts w:ascii="Arial" w:eastAsia="Times New Roman" w:hAnsi="Arial" w:cs="Times New Roman"/>
      <w:sz w:val="20"/>
      <w:szCs w:val="20"/>
      <w:lang w:bidi="ar-SA"/>
    </w:rPr>
  </w:style>
  <w:style w:type="paragraph" w:styleId="ListParagraph">
    <w:name w:val="List Paragraph"/>
    <w:basedOn w:val="Normal"/>
    <w:uiPriority w:val="34"/>
    <w:qFormat/>
    <w:rsid w:val="00074DCE"/>
    <w:pPr>
      <w:ind w:left="720"/>
      <w:contextualSpacing/>
    </w:pPr>
    <w:rPr>
      <w:lang w:bidi="he-IL"/>
    </w:rPr>
  </w:style>
  <w:style w:type="paragraph" w:styleId="BodyText">
    <w:name w:val="Body Text"/>
    <w:basedOn w:val="Normal"/>
    <w:link w:val="BodyTextChar"/>
    <w:uiPriority w:val="99"/>
    <w:semiHidden/>
    <w:unhideWhenUsed/>
    <w:rsid w:val="00A3069E"/>
    <w:pPr>
      <w:spacing w:after="120"/>
    </w:pPr>
  </w:style>
  <w:style w:type="character" w:customStyle="1" w:styleId="BodyTextChar">
    <w:name w:val="Body Text Char"/>
    <w:basedOn w:val="DefaultParagraphFont"/>
    <w:link w:val="BodyText"/>
    <w:uiPriority w:val="99"/>
    <w:semiHidden/>
    <w:rsid w:val="00A3069E"/>
    <w:rPr>
      <w:rFonts w:ascii="Times New Roman" w:eastAsia="Times New Roman" w:hAnsi="Times New Roman" w:cs="Times New Roman"/>
      <w:sz w:val="24"/>
      <w:szCs w:val="24"/>
      <w:lang w:bidi="ar-SA"/>
    </w:rPr>
  </w:style>
  <w:style w:type="character" w:styleId="CommentReference">
    <w:name w:val="annotation reference"/>
    <w:basedOn w:val="DefaultParagraphFont"/>
    <w:uiPriority w:val="99"/>
    <w:semiHidden/>
    <w:unhideWhenUsed/>
    <w:rsid w:val="00F331AC"/>
    <w:rPr>
      <w:sz w:val="16"/>
      <w:szCs w:val="16"/>
    </w:rPr>
  </w:style>
  <w:style w:type="paragraph" w:styleId="CommentSubject">
    <w:name w:val="annotation subject"/>
    <w:basedOn w:val="CommentText"/>
    <w:next w:val="CommentText"/>
    <w:link w:val="CommentSubjectChar"/>
    <w:uiPriority w:val="99"/>
    <w:semiHidden/>
    <w:unhideWhenUsed/>
    <w:rsid w:val="00F331AC"/>
    <w:rPr>
      <w:rFonts w:ascii="Times New Roman" w:hAnsi="Times New Roman"/>
      <w:b/>
      <w:bCs/>
    </w:rPr>
  </w:style>
  <w:style w:type="character" w:customStyle="1" w:styleId="CommentSubjectChar">
    <w:name w:val="Comment Subject Char"/>
    <w:basedOn w:val="CommentTextChar"/>
    <w:link w:val="CommentSubject"/>
    <w:uiPriority w:val="99"/>
    <w:semiHidden/>
    <w:rsid w:val="00F331AC"/>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F331AC"/>
    <w:rPr>
      <w:rFonts w:ascii="Tahoma" w:hAnsi="Tahoma" w:cs="Tahoma"/>
      <w:sz w:val="16"/>
      <w:szCs w:val="16"/>
    </w:rPr>
  </w:style>
  <w:style w:type="character" w:customStyle="1" w:styleId="BalloonTextChar">
    <w:name w:val="Balloon Text Char"/>
    <w:basedOn w:val="DefaultParagraphFont"/>
    <w:link w:val="BalloonText"/>
    <w:uiPriority w:val="99"/>
    <w:semiHidden/>
    <w:rsid w:val="00F331AC"/>
    <w:rPr>
      <w:rFonts w:ascii="Tahoma" w:eastAsia="Times New Roman" w:hAnsi="Tahoma" w:cs="Tahoma"/>
      <w:sz w:val="16"/>
      <w:szCs w:val="16"/>
      <w:lang w:bidi="ar-SA"/>
    </w:rPr>
  </w:style>
  <w:style w:type="character" w:customStyle="1" w:styleId="st1">
    <w:name w:val="st1"/>
    <w:basedOn w:val="DefaultParagraphFont"/>
    <w:rsid w:val="00CE1EEF"/>
  </w:style>
  <w:style w:type="paragraph" w:customStyle="1" w:styleId="Legal2L1">
    <w:name w:val="Legal2_L1"/>
    <w:basedOn w:val="Normal"/>
    <w:next w:val="BodyText"/>
    <w:rsid w:val="00C77953"/>
    <w:pPr>
      <w:numPr>
        <w:numId w:val="3"/>
      </w:numPr>
      <w:spacing w:after="240"/>
      <w:outlineLvl w:val="0"/>
    </w:pPr>
    <w:rPr>
      <w:szCs w:val="20"/>
    </w:rPr>
  </w:style>
  <w:style w:type="paragraph" w:customStyle="1" w:styleId="Legal2L2">
    <w:name w:val="Legal2_L2"/>
    <w:basedOn w:val="Legal2L1"/>
    <w:next w:val="BodyText"/>
    <w:rsid w:val="00C77953"/>
    <w:pPr>
      <w:numPr>
        <w:ilvl w:val="1"/>
      </w:numPr>
      <w:outlineLvl w:val="1"/>
    </w:pPr>
  </w:style>
  <w:style w:type="paragraph" w:customStyle="1" w:styleId="Legal2L3">
    <w:name w:val="Legal2_L3"/>
    <w:basedOn w:val="Legal2L2"/>
    <w:next w:val="BodyText"/>
    <w:rsid w:val="00C77953"/>
    <w:pPr>
      <w:numPr>
        <w:ilvl w:val="2"/>
      </w:numPr>
      <w:outlineLvl w:val="2"/>
    </w:pPr>
  </w:style>
  <w:style w:type="paragraph" w:customStyle="1" w:styleId="Legal2L4">
    <w:name w:val="Legal2_L4"/>
    <w:basedOn w:val="Legal2L3"/>
    <w:next w:val="BodyText"/>
    <w:rsid w:val="00C77953"/>
    <w:pPr>
      <w:numPr>
        <w:ilvl w:val="3"/>
      </w:numPr>
      <w:outlineLvl w:val="3"/>
    </w:pPr>
  </w:style>
  <w:style w:type="paragraph" w:customStyle="1" w:styleId="Legal2L5">
    <w:name w:val="Legal2_L5"/>
    <w:basedOn w:val="Legal2L4"/>
    <w:next w:val="BodyText"/>
    <w:rsid w:val="00C77953"/>
    <w:pPr>
      <w:numPr>
        <w:ilvl w:val="4"/>
      </w:numPr>
      <w:outlineLvl w:val="4"/>
    </w:pPr>
  </w:style>
  <w:style w:type="paragraph" w:customStyle="1" w:styleId="Legal2L6">
    <w:name w:val="Legal2_L6"/>
    <w:basedOn w:val="Legal2L5"/>
    <w:next w:val="BodyText"/>
    <w:rsid w:val="00C77953"/>
    <w:pPr>
      <w:numPr>
        <w:ilvl w:val="5"/>
      </w:numPr>
      <w:outlineLvl w:val="5"/>
    </w:pPr>
  </w:style>
  <w:style w:type="paragraph" w:customStyle="1" w:styleId="Legal2L7">
    <w:name w:val="Legal2_L7"/>
    <w:basedOn w:val="Legal2L6"/>
    <w:next w:val="BodyText"/>
    <w:rsid w:val="00C77953"/>
    <w:pPr>
      <w:numPr>
        <w:ilvl w:val="6"/>
      </w:numPr>
      <w:outlineLvl w:val="6"/>
    </w:pPr>
  </w:style>
  <w:style w:type="paragraph" w:customStyle="1" w:styleId="Legal2L8">
    <w:name w:val="Legal2_L8"/>
    <w:basedOn w:val="Legal2L7"/>
    <w:next w:val="BodyText"/>
    <w:rsid w:val="00C77953"/>
    <w:pPr>
      <w:numPr>
        <w:ilvl w:val="7"/>
      </w:numPr>
      <w:outlineLvl w:val="7"/>
    </w:pPr>
  </w:style>
  <w:style w:type="paragraph" w:customStyle="1" w:styleId="Legal2L9">
    <w:name w:val="Legal2_L9"/>
    <w:basedOn w:val="Legal2L8"/>
    <w:next w:val="BodyText"/>
    <w:rsid w:val="00C77953"/>
    <w:pPr>
      <w:numPr>
        <w:ilvl w:val="8"/>
      </w:numPr>
      <w:outlineLvl w:val="8"/>
    </w:pPr>
  </w:style>
  <w:style w:type="paragraph" w:styleId="Header">
    <w:name w:val="header"/>
    <w:basedOn w:val="Normal"/>
    <w:link w:val="HeaderChar"/>
    <w:uiPriority w:val="99"/>
    <w:unhideWhenUsed/>
    <w:rsid w:val="00934D91"/>
    <w:pPr>
      <w:tabs>
        <w:tab w:val="center" w:pos="4153"/>
        <w:tab w:val="right" w:pos="8306"/>
      </w:tabs>
    </w:pPr>
  </w:style>
  <w:style w:type="character" w:customStyle="1" w:styleId="HeaderChar">
    <w:name w:val="Header Char"/>
    <w:basedOn w:val="DefaultParagraphFont"/>
    <w:link w:val="Header"/>
    <w:uiPriority w:val="99"/>
    <w:rsid w:val="00934D91"/>
    <w:rPr>
      <w:rFonts w:ascii="Times New Roman" w:eastAsia="Times New Roman" w:hAnsi="Times New Roman" w:cs="Times New Roman"/>
      <w:sz w:val="24"/>
      <w:szCs w:val="24"/>
      <w:lang w:bidi="ar-SA"/>
    </w:rPr>
  </w:style>
  <w:style w:type="paragraph" w:styleId="Footer">
    <w:name w:val="footer"/>
    <w:basedOn w:val="Normal"/>
    <w:link w:val="FooterChar"/>
    <w:uiPriority w:val="99"/>
    <w:unhideWhenUsed/>
    <w:rsid w:val="00934D91"/>
    <w:pPr>
      <w:tabs>
        <w:tab w:val="center" w:pos="4153"/>
        <w:tab w:val="right" w:pos="8306"/>
      </w:tabs>
    </w:pPr>
  </w:style>
  <w:style w:type="character" w:customStyle="1" w:styleId="FooterChar">
    <w:name w:val="Footer Char"/>
    <w:basedOn w:val="DefaultParagraphFont"/>
    <w:link w:val="Footer"/>
    <w:uiPriority w:val="99"/>
    <w:rsid w:val="00934D91"/>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E71C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3106">
      <w:bodyDiv w:val="1"/>
      <w:marLeft w:val="0"/>
      <w:marRight w:val="0"/>
      <w:marTop w:val="0"/>
      <w:marBottom w:val="0"/>
      <w:divBdr>
        <w:top w:val="none" w:sz="0" w:space="0" w:color="auto"/>
        <w:left w:val="none" w:sz="0" w:space="0" w:color="auto"/>
        <w:bottom w:val="none" w:sz="0" w:space="0" w:color="auto"/>
        <w:right w:val="none" w:sz="0" w:space="0" w:color="auto"/>
      </w:divBdr>
    </w:div>
    <w:div w:id="797526751">
      <w:bodyDiv w:val="1"/>
      <w:marLeft w:val="0"/>
      <w:marRight w:val="0"/>
      <w:marTop w:val="0"/>
      <w:marBottom w:val="0"/>
      <w:divBdr>
        <w:top w:val="none" w:sz="0" w:space="0" w:color="auto"/>
        <w:left w:val="none" w:sz="0" w:space="0" w:color="auto"/>
        <w:bottom w:val="none" w:sz="0" w:space="0" w:color="auto"/>
        <w:right w:val="none" w:sz="0" w:space="0" w:color="auto"/>
      </w:divBdr>
    </w:div>
    <w:div w:id="1523276993">
      <w:bodyDiv w:val="1"/>
      <w:marLeft w:val="0"/>
      <w:marRight w:val="0"/>
      <w:marTop w:val="0"/>
      <w:marBottom w:val="0"/>
      <w:divBdr>
        <w:top w:val="none" w:sz="0" w:space="0" w:color="auto"/>
        <w:left w:val="none" w:sz="0" w:space="0" w:color="auto"/>
        <w:bottom w:val="none" w:sz="0" w:space="0" w:color="auto"/>
        <w:right w:val="none" w:sz="0" w:space="0" w:color="auto"/>
      </w:divBdr>
    </w:div>
    <w:div w:id="190128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3040</Words>
  <Characters>17329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NBA</cp:lastModifiedBy>
  <cp:revision>3</cp:revision>
  <dcterms:created xsi:type="dcterms:W3CDTF">2016-11-28T08:19:00Z</dcterms:created>
  <dcterms:modified xsi:type="dcterms:W3CDTF">2016-11-28T08:21:00Z</dcterms:modified>
</cp:coreProperties>
</file>